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0" w:tblpY="466"/>
        <w:tblW w:w="11307" w:type="dxa"/>
        <w:tblLook w:val="01E0" w:firstRow="1" w:lastRow="1" w:firstColumn="1" w:lastColumn="1" w:noHBand="0" w:noVBand="0"/>
      </w:tblPr>
      <w:tblGrid>
        <w:gridCol w:w="2244"/>
        <w:gridCol w:w="1452"/>
        <w:gridCol w:w="73"/>
        <w:gridCol w:w="1321"/>
        <w:gridCol w:w="2208"/>
        <w:gridCol w:w="325"/>
        <w:gridCol w:w="145"/>
        <w:gridCol w:w="3539"/>
      </w:tblGrid>
      <w:tr w:rsidR="005A6513" w:rsidRPr="005A6513" w14:paraId="702B382F" w14:textId="77777777" w:rsidTr="001A2B5F">
        <w:trPr>
          <w:trHeight w:val="575"/>
        </w:trPr>
        <w:tc>
          <w:tcPr>
            <w:tcW w:w="11307" w:type="dxa"/>
            <w:gridSpan w:val="8"/>
            <w:tcBorders>
              <w:bottom w:val="single" w:sz="2" w:space="0" w:color="999999"/>
            </w:tcBorders>
          </w:tcPr>
          <w:p w14:paraId="6AB3009B" w14:textId="16B4EE9A" w:rsidR="005A6513" w:rsidRPr="005A6513" w:rsidRDefault="00E7124B" w:rsidP="00E7124B">
            <w:pPr>
              <w:spacing w:before="60" w:after="60"/>
              <w:jc w:val="left"/>
              <w:outlineLvl w:val="0"/>
              <w:rPr>
                <w:rFonts w:ascii="Arial" w:hAnsi="Arial" w:cs="Arial"/>
                <w:b/>
                <w:bCs/>
                <w:caps/>
                <w:kern w:val="32"/>
              </w:rPr>
            </w:pPr>
            <w:r>
              <w:rPr>
                <w:rFonts w:ascii="Arial" w:hAnsi="Arial" w:cs="Arial"/>
                <w:b/>
                <w:bCs/>
                <w:caps/>
                <w:noProof/>
                <w:kern w:val="32"/>
                <w:lang w:eastAsia="zh-CN"/>
              </w:rPr>
              <w:drawing>
                <wp:inline distT="0" distB="0" distL="0" distR="0" wp14:anchorId="34B691A9" wp14:editId="5AFEC94C">
                  <wp:extent cx="4292600" cy="424180"/>
                  <wp:effectExtent l="0" t="0" r="0" b="0"/>
                  <wp:docPr id="891829399"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29399" name="Picture 13" descr="A black background with a black squa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84754" cy="443168"/>
                          </a:xfrm>
                          <a:prstGeom prst="rect">
                            <a:avLst/>
                          </a:prstGeom>
                        </pic:spPr>
                      </pic:pic>
                    </a:graphicData>
                  </a:graphic>
                </wp:inline>
              </w:drawing>
            </w:r>
            <w:r>
              <w:rPr>
                <w:rFonts w:ascii="Arial" w:hAnsi="Arial" w:cs="Arial"/>
                <w:b/>
                <w:bCs/>
                <w:caps/>
                <w:kern w:val="32"/>
              </w:rPr>
              <w:t xml:space="preserve">                                </w:t>
            </w:r>
            <w:r w:rsidRPr="005A6513">
              <w:rPr>
                <w:rFonts w:ascii="Arial" w:hAnsi="Arial" w:cs="Arial"/>
                <w:b/>
                <w:bCs/>
                <w:caps/>
                <w:noProof/>
                <w:kern w:val="32"/>
                <w:lang w:eastAsia="zh-CN"/>
              </w:rPr>
              <w:drawing>
                <wp:inline distT="0" distB="0" distL="0" distR="0" wp14:anchorId="1A9F36BF" wp14:editId="6903F62E">
                  <wp:extent cx="1600498" cy="63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Documents\My Dropbox\Centrix\Centrix Logo\New Centrix Logo Font files\Centrix_master_logo-Med-RGB(1).bmp"/>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00498" cy="637200"/>
                          </a:xfrm>
                          <a:prstGeom prst="rect">
                            <a:avLst/>
                          </a:prstGeom>
                          <a:noFill/>
                          <a:ln>
                            <a:noFill/>
                          </a:ln>
                        </pic:spPr>
                      </pic:pic>
                    </a:graphicData>
                  </a:graphic>
                </wp:inline>
              </w:drawing>
            </w:r>
          </w:p>
        </w:tc>
      </w:tr>
      <w:tr w:rsidR="00E43D03" w:rsidRPr="005A6513" w14:paraId="74975549" w14:textId="77777777" w:rsidTr="001A2B5F">
        <w:trPr>
          <w:trHeight w:val="271"/>
        </w:trPr>
        <w:tc>
          <w:tcPr>
            <w:tcW w:w="11307" w:type="dxa"/>
            <w:gridSpan w:val="8"/>
            <w:vAlign w:val="center"/>
          </w:tcPr>
          <w:p w14:paraId="3F672F88" w14:textId="7E969453" w:rsidR="00E43D03" w:rsidRPr="005A6513" w:rsidRDefault="009D1FB0" w:rsidP="00B85197">
            <w:pPr>
              <w:spacing w:before="80" w:after="80"/>
              <w:jc w:val="center"/>
              <w:rPr>
                <w:rFonts w:ascii="Verdana" w:hAnsi="Verdana" w:cs="Arial"/>
                <w:b/>
                <w:color w:val="000000"/>
                <w:sz w:val="18"/>
                <w:szCs w:val="18"/>
              </w:rPr>
            </w:pPr>
            <w:r>
              <w:rPr>
                <w:rFonts w:ascii="Arial" w:hAnsi="Arial" w:cs="Arial"/>
                <w:b/>
                <w:bCs/>
                <w:caps/>
                <w:kern w:val="32"/>
              </w:rPr>
              <w:t>SUBSCRIBER APPLICA</w:t>
            </w:r>
            <w:r w:rsidR="00F1510A">
              <w:rPr>
                <w:rFonts w:ascii="Arial" w:hAnsi="Arial" w:cs="Arial"/>
                <w:b/>
                <w:bCs/>
                <w:caps/>
                <w:kern w:val="32"/>
              </w:rPr>
              <w:t>TION FORM</w:t>
            </w:r>
            <w:r w:rsidR="00E43D03" w:rsidRPr="005A6513">
              <w:rPr>
                <w:rFonts w:ascii="Arial" w:hAnsi="Arial" w:cs="Arial"/>
                <w:b/>
                <w:bCs/>
                <w:caps/>
                <w:kern w:val="32"/>
              </w:rPr>
              <w:t xml:space="preserve"> </w:t>
            </w:r>
            <w:proofErr w:type="gramStart"/>
            <w:r w:rsidR="00BF43C5">
              <w:rPr>
                <w:rFonts w:ascii="Verdana" w:hAnsi="Verdana" w:cs="Arial"/>
                <w:b/>
                <w:color w:val="000000"/>
                <w:sz w:val="18"/>
                <w:szCs w:val="18"/>
              </w:rPr>
              <w:t>(</w:t>
            </w:r>
            <w:r w:rsidR="00326DA6">
              <w:t xml:space="preserve"> </w:t>
            </w:r>
            <w:r w:rsidR="00326DA6" w:rsidRPr="00326DA6">
              <w:rPr>
                <w:rFonts w:ascii="Verdana" w:hAnsi="Verdana" w:cs="Arial"/>
                <w:b/>
                <w:color w:val="000000"/>
                <w:sz w:val="18"/>
                <w:szCs w:val="18"/>
              </w:rPr>
              <w:t>SALES</w:t>
            </w:r>
            <w:proofErr w:type="gramEnd"/>
            <w:r w:rsidR="00326DA6" w:rsidRPr="00326DA6">
              <w:rPr>
                <w:rFonts w:ascii="Verdana" w:hAnsi="Verdana" w:cs="Arial"/>
                <w:b/>
                <w:color w:val="000000"/>
                <w:sz w:val="18"/>
                <w:szCs w:val="18"/>
              </w:rPr>
              <w:t xml:space="preserve"> CONTRACTOR AND SUBSCRIBER AGENT FOR ID </w:t>
            </w:r>
            <w:proofErr w:type="gramStart"/>
            <w:r w:rsidR="00326DA6" w:rsidRPr="00326DA6">
              <w:rPr>
                <w:rFonts w:ascii="Verdana" w:hAnsi="Verdana" w:cs="Arial"/>
                <w:b/>
                <w:color w:val="000000"/>
                <w:sz w:val="18"/>
                <w:szCs w:val="18"/>
              </w:rPr>
              <w:t xml:space="preserve">VERIFICATION </w:t>
            </w:r>
            <w:r w:rsidR="00BF43C5">
              <w:rPr>
                <w:rFonts w:ascii="Verdana" w:hAnsi="Verdana" w:cs="Arial"/>
                <w:b/>
                <w:color w:val="000000"/>
                <w:sz w:val="18"/>
                <w:szCs w:val="18"/>
              </w:rPr>
              <w:t>)</w:t>
            </w:r>
            <w:proofErr w:type="gramEnd"/>
          </w:p>
        </w:tc>
      </w:tr>
      <w:tr w:rsidR="00867331" w:rsidRPr="005A6513" w14:paraId="78D4ECA3" w14:textId="77777777" w:rsidTr="001A2B5F">
        <w:trPr>
          <w:trHeight w:val="271"/>
        </w:trPr>
        <w:tc>
          <w:tcPr>
            <w:tcW w:w="11307" w:type="dxa"/>
            <w:gridSpan w:val="8"/>
            <w:vAlign w:val="center"/>
          </w:tcPr>
          <w:p w14:paraId="5B4ECB2A" w14:textId="72BFD850" w:rsidR="00867331" w:rsidRPr="005A6513" w:rsidRDefault="00867331" w:rsidP="00B85197">
            <w:pPr>
              <w:spacing w:before="80" w:after="80"/>
              <w:rPr>
                <w:rFonts w:ascii="Verdana" w:hAnsi="Verdana" w:cs="Arial"/>
                <w:b/>
                <w:color w:val="000000"/>
                <w:sz w:val="18"/>
                <w:szCs w:val="18"/>
              </w:rPr>
            </w:pPr>
            <w:r>
              <w:rPr>
                <w:rFonts w:ascii="Verdana" w:hAnsi="Verdana" w:cs="Arial"/>
                <w:b/>
                <w:color w:val="000000"/>
                <w:sz w:val="18"/>
                <w:szCs w:val="18"/>
              </w:rPr>
              <w:t>Cont</w:t>
            </w:r>
            <w:r w:rsidR="00DF1799">
              <w:rPr>
                <w:rFonts w:ascii="Verdana" w:hAnsi="Verdana" w:cs="Arial"/>
                <w:b/>
                <w:color w:val="000000"/>
                <w:sz w:val="18"/>
                <w:szCs w:val="18"/>
              </w:rPr>
              <w:t>r</w:t>
            </w:r>
            <w:r>
              <w:rPr>
                <w:rFonts w:ascii="Verdana" w:hAnsi="Verdana" w:cs="Arial"/>
                <w:b/>
                <w:color w:val="000000"/>
                <w:sz w:val="18"/>
                <w:szCs w:val="18"/>
              </w:rPr>
              <w:t>actor</w:t>
            </w:r>
            <w:r w:rsidR="00D22314">
              <w:rPr>
                <w:rFonts w:ascii="Verdana" w:hAnsi="Verdana" w:cs="Arial"/>
                <w:b/>
                <w:color w:val="000000"/>
                <w:sz w:val="18"/>
                <w:szCs w:val="18"/>
              </w:rPr>
              <w:t xml:space="preserve"> Full Legal Name:</w:t>
            </w:r>
            <w:r w:rsidR="000A2E87">
              <w:rPr>
                <w:rFonts w:ascii="Verdana" w:hAnsi="Verdana" w:cs="Arial"/>
                <w:b/>
                <w:color w:val="000000"/>
                <w:sz w:val="18"/>
                <w:szCs w:val="18"/>
              </w:rPr>
              <w:t xml:space="preserve"> </w:t>
            </w:r>
            <w:r w:rsidR="005B536A">
              <w:rPr>
                <w:rFonts w:ascii="Verdana" w:hAnsi="Verdana" w:cs="Arial"/>
                <w:b/>
                <w:color w:val="000000"/>
                <w:sz w:val="18"/>
                <w:szCs w:val="18"/>
              </w:rPr>
              <w:t>Connectworks</w:t>
            </w:r>
            <w:r w:rsidR="000A2E87">
              <w:rPr>
                <w:rFonts w:ascii="Verdana" w:hAnsi="Verdana" w:cs="Arial"/>
                <w:b/>
                <w:color w:val="000000"/>
                <w:sz w:val="18"/>
                <w:szCs w:val="18"/>
              </w:rPr>
              <w:t xml:space="preserve"> Ltd</w:t>
            </w:r>
          </w:p>
        </w:tc>
      </w:tr>
      <w:tr w:rsidR="005A6513" w:rsidRPr="005A6513" w14:paraId="2E2E6232" w14:textId="77777777" w:rsidTr="001A2B5F">
        <w:trPr>
          <w:trHeight w:val="271"/>
        </w:trPr>
        <w:tc>
          <w:tcPr>
            <w:tcW w:w="11307" w:type="dxa"/>
            <w:gridSpan w:val="8"/>
            <w:shd w:val="clear" w:color="auto" w:fill="E6E6E6"/>
            <w:vAlign w:val="center"/>
          </w:tcPr>
          <w:p w14:paraId="45176945" w14:textId="77777777" w:rsidR="005A6513" w:rsidRPr="005A6513" w:rsidRDefault="005A6513" w:rsidP="00B85197">
            <w:pPr>
              <w:spacing w:before="80" w:after="80"/>
              <w:rPr>
                <w:rFonts w:ascii="Verdana" w:hAnsi="Verdana" w:cs="Arial"/>
                <w:b/>
                <w:color w:val="000000"/>
                <w:sz w:val="18"/>
                <w:szCs w:val="18"/>
              </w:rPr>
            </w:pPr>
            <w:r w:rsidRPr="005A6513">
              <w:rPr>
                <w:rFonts w:ascii="Verdana" w:hAnsi="Verdana" w:cs="Arial"/>
                <w:b/>
                <w:color w:val="000000"/>
                <w:sz w:val="18"/>
                <w:szCs w:val="18"/>
              </w:rPr>
              <w:t>Business Information</w:t>
            </w:r>
          </w:p>
        </w:tc>
      </w:tr>
      <w:tr w:rsidR="005A6513" w:rsidRPr="005A6513" w14:paraId="3B4D8A63" w14:textId="77777777" w:rsidTr="001A2B5F">
        <w:trPr>
          <w:trHeight w:val="430"/>
        </w:trPr>
        <w:tc>
          <w:tcPr>
            <w:tcW w:w="7298" w:type="dxa"/>
            <w:gridSpan w:val="5"/>
            <w:vAlign w:val="center"/>
          </w:tcPr>
          <w:p w14:paraId="4479E1BE" w14:textId="77777777" w:rsidR="005A6513" w:rsidRPr="005A6513" w:rsidRDefault="005A6513" w:rsidP="00B85197">
            <w:pPr>
              <w:spacing w:before="0"/>
              <w:rPr>
                <w:rFonts w:ascii="Arial" w:hAnsi="Arial" w:cs="Arial"/>
              </w:rPr>
            </w:pPr>
            <w:r w:rsidRPr="005A6513">
              <w:rPr>
                <w:rFonts w:ascii="Arial" w:hAnsi="Arial" w:cs="Arial"/>
              </w:rPr>
              <w:t>Applicant Name (</w:t>
            </w:r>
            <w:r w:rsidRPr="005A6513">
              <w:rPr>
                <w:rFonts w:ascii="Arial" w:hAnsi="Arial" w:cs="Arial"/>
                <w:b/>
              </w:rPr>
              <w:t>Subscriber</w:t>
            </w:r>
            <w:r w:rsidRPr="005A6513">
              <w:rPr>
                <w:rFonts w:ascii="Arial" w:hAnsi="Arial" w:cs="Arial"/>
              </w:rPr>
              <w:t xml:space="preserve">): </w:t>
            </w:r>
          </w:p>
        </w:tc>
        <w:tc>
          <w:tcPr>
            <w:tcW w:w="4009" w:type="dxa"/>
            <w:gridSpan w:val="3"/>
            <w:vAlign w:val="center"/>
          </w:tcPr>
          <w:p w14:paraId="12D61E1A" w14:textId="77777777" w:rsidR="005A6513" w:rsidRPr="005A6513" w:rsidRDefault="005A6513" w:rsidP="00B85197">
            <w:pPr>
              <w:spacing w:before="0"/>
              <w:rPr>
                <w:rFonts w:ascii="Arial" w:hAnsi="Arial" w:cs="Arial"/>
              </w:rPr>
            </w:pPr>
            <w:r w:rsidRPr="005A6513">
              <w:rPr>
                <w:rFonts w:ascii="Arial" w:hAnsi="Arial" w:cs="Arial"/>
              </w:rPr>
              <w:t>Company No:</w:t>
            </w:r>
          </w:p>
        </w:tc>
      </w:tr>
      <w:tr w:rsidR="005A6513" w:rsidRPr="005A6513" w14:paraId="2EF9053C" w14:textId="77777777" w:rsidTr="001A2B5F">
        <w:trPr>
          <w:trHeight w:val="407"/>
        </w:trPr>
        <w:tc>
          <w:tcPr>
            <w:tcW w:w="5090" w:type="dxa"/>
            <w:gridSpan w:val="4"/>
            <w:vAlign w:val="center"/>
          </w:tcPr>
          <w:p w14:paraId="28C2C19F" w14:textId="77777777" w:rsidR="005A6513" w:rsidRPr="005A6513" w:rsidRDefault="005A6513" w:rsidP="00B85197">
            <w:pPr>
              <w:spacing w:before="0"/>
              <w:rPr>
                <w:rFonts w:ascii="Arial" w:hAnsi="Arial" w:cs="Arial"/>
              </w:rPr>
            </w:pPr>
            <w:r w:rsidRPr="005A6513">
              <w:rPr>
                <w:rFonts w:ascii="Arial" w:hAnsi="Arial" w:cs="Arial"/>
              </w:rPr>
              <w:t>Phone:</w:t>
            </w:r>
          </w:p>
        </w:tc>
        <w:tc>
          <w:tcPr>
            <w:tcW w:w="6217" w:type="dxa"/>
            <w:gridSpan w:val="4"/>
            <w:vAlign w:val="center"/>
          </w:tcPr>
          <w:p w14:paraId="528AB971" w14:textId="5E51BE79" w:rsidR="005A6513" w:rsidRPr="005A6513" w:rsidRDefault="005A6513" w:rsidP="00B85197">
            <w:pPr>
              <w:spacing w:before="0"/>
              <w:rPr>
                <w:rFonts w:ascii="Arial" w:hAnsi="Arial" w:cs="Arial"/>
              </w:rPr>
            </w:pPr>
          </w:p>
        </w:tc>
      </w:tr>
      <w:tr w:rsidR="005A6513" w:rsidRPr="005A6513" w14:paraId="22D5C22D" w14:textId="77777777" w:rsidTr="001A2B5F">
        <w:trPr>
          <w:trHeight w:val="413"/>
        </w:trPr>
        <w:tc>
          <w:tcPr>
            <w:tcW w:w="11307" w:type="dxa"/>
            <w:gridSpan w:val="8"/>
            <w:vAlign w:val="center"/>
          </w:tcPr>
          <w:p w14:paraId="224A98D4" w14:textId="77777777" w:rsidR="005A6513" w:rsidRPr="005A6513" w:rsidRDefault="005A6513" w:rsidP="00B85197">
            <w:pPr>
              <w:spacing w:before="0"/>
              <w:rPr>
                <w:rFonts w:ascii="Arial" w:hAnsi="Arial" w:cs="Arial"/>
              </w:rPr>
            </w:pPr>
            <w:r w:rsidRPr="005A6513">
              <w:rPr>
                <w:rFonts w:ascii="Arial" w:hAnsi="Arial" w:cs="Arial"/>
              </w:rPr>
              <w:t>Primary Business Address:</w:t>
            </w:r>
          </w:p>
        </w:tc>
      </w:tr>
      <w:tr w:rsidR="005A6513" w:rsidRPr="005A6513" w14:paraId="60700DFD" w14:textId="77777777" w:rsidTr="001A2B5F">
        <w:trPr>
          <w:trHeight w:val="420"/>
        </w:trPr>
        <w:tc>
          <w:tcPr>
            <w:tcW w:w="5090" w:type="dxa"/>
            <w:gridSpan w:val="4"/>
            <w:vAlign w:val="center"/>
          </w:tcPr>
          <w:p w14:paraId="7D8704EC" w14:textId="77777777" w:rsidR="005A6513" w:rsidRPr="005A6513" w:rsidRDefault="005A6513" w:rsidP="00B85197">
            <w:pPr>
              <w:spacing w:before="0"/>
              <w:rPr>
                <w:rFonts w:ascii="Arial" w:hAnsi="Arial" w:cs="Arial"/>
              </w:rPr>
            </w:pPr>
          </w:p>
        </w:tc>
        <w:tc>
          <w:tcPr>
            <w:tcW w:w="6217" w:type="dxa"/>
            <w:gridSpan w:val="4"/>
            <w:vAlign w:val="center"/>
          </w:tcPr>
          <w:p w14:paraId="3FD4C400" w14:textId="77777777" w:rsidR="005A6513" w:rsidRPr="005A6513" w:rsidRDefault="005A6513" w:rsidP="00B85197">
            <w:pPr>
              <w:spacing w:before="0"/>
              <w:rPr>
                <w:rFonts w:ascii="Arial" w:hAnsi="Arial" w:cs="Arial"/>
              </w:rPr>
            </w:pPr>
            <w:r w:rsidRPr="005A6513">
              <w:rPr>
                <w:rFonts w:ascii="Arial" w:hAnsi="Arial" w:cs="Arial"/>
              </w:rPr>
              <w:t>Town/City:</w:t>
            </w:r>
          </w:p>
        </w:tc>
      </w:tr>
      <w:tr w:rsidR="005A6513" w:rsidRPr="005A6513" w14:paraId="2AFCF977" w14:textId="77777777" w:rsidTr="001A2B5F">
        <w:trPr>
          <w:trHeight w:val="426"/>
        </w:trPr>
        <w:tc>
          <w:tcPr>
            <w:tcW w:w="11307" w:type="dxa"/>
            <w:gridSpan w:val="8"/>
            <w:vAlign w:val="center"/>
          </w:tcPr>
          <w:p w14:paraId="45D58285" w14:textId="76DDE976" w:rsidR="005A6513" w:rsidRPr="005A6513" w:rsidRDefault="005A6513" w:rsidP="00B85197">
            <w:pPr>
              <w:spacing w:before="0"/>
              <w:ind w:right="34"/>
              <w:rPr>
                <w:rFonts w:ascii="Arial" w:hAnsi="Arial" w:cs="Arial"/>
              </w:rPr>
            </w:pPr>
          </w:p>
        </w:tc>
      </w:tr>
      <w:tr w:rsidR="005A6513" w:rsidRPr="005A6513" w14:paraId="7F312EDB" w14:textId="77777777" w:rsidTr="001A2B5F">
        <w:trPr>
          <w:trHeight w:val="417"/>
        </w:trPr>
        <w:tc>
          <w:tcPr>
            <w:tcW w:w="5090" w:type="dxa"/>
            <w:gridSpan w:val="4"/>
            <w:vAlign w:val="center"/>
          </w:tcPr>
          <w:p w14:paraId="45FB1934" w14:textId="00E66585" w:rsidR="005A6513" w:rsidRPr="005A6513" w:rsidRDefault="005A6513" w:rsidP="00B85197">
            <w:pPr>
              <w:spacing w:before="0"/>
              <w:rPr>
                <w:rFonts w:ascii="Arial" w:hAnsi="Arial" w:cs="Arial"/>
              </w:rPr>
            </w:pPr>
          </w:p>
        </w:tc>
        <w:tc>
          <w:tcPr>
            <w:tcW w:w="6217" w:type="dxa"/>
            <w:gridSpan w:val="4"/>
            <w:vAlign w:val="center"/>
          </w:tcPr>
          <w:p w14:paraId="4D02CAF6" w14:textId="3A524323" w:rsidR="005A6513" w:rsidRPr="005A6513" w:rsidRDefault="005A6513" w:rsidP="00B85197">
            <w:pPr>
              <w:spacing w:before="0"/>
              <w:rPr>
                <w:rFonts w:ascii="Arial" w:hAnsi="Arial" w:cs="Arial"/>
              </w:rPr>
            </w:pPr>
          </w:p>
        </w:tc>
      </w:tr>
      <w:tr w:rsidR="00B85197" w:rsidRPr="005A6513" w14:paraId="02170F3D" w14:textId="77777777" w:rsidTr="00B85197">
        <w:trPr>
          <w:trHeight w:val="113"/>
        </w:trPr>
        <w:tc>
          <w:tcPr>
            <w:tcW w:w="2244" w:type="dxa"/>
            <w:tcBorders>
              <w:bottom w:val="single" w:sz="2" w:space="0" w:color="999999"/>
            </w:tcBorders>
            <w:vAlign w:val="center"/>
          </w:tcPr>
          <w:p w14:paraId="1CDF928E" w14:textId="77777777" w:rsidR="005A6513" w:rsidRPr="005A6513" w:rsidRDefault="005A6513" w:rsidP="001A2B5F">
            <w:pPr>
              <w:spacing w:before="0" w:after="0"/>
              <w:rPr>
                <w:rFonts w:ascii="Arial" w:hAnsi="Arial" w:cs="Arial"/>
              </w:rPr>
            </w:pPr>
            <w:r w:rsidRPr="005A6513">
              <w:rPr>
                <w:rFonts w:ascii="Arial" w:hAnsi="Arial"/>
                <w:noProof/>
                <w:sz w:val="21"/>
                <w:szCs w:val="21"/>
                <w:lang w:eastAsia="zh-CN"/>
              </w:rPr>
              <mc:AlternateContent>
                <mc:Choice Requires="wps">
                  <w:drawing>
                    <wp:anchor distT="0" distB="0" distL="114300" distR="114300" simplePos="0" relativeHeight="251653632" behindDoc="0" locked="0" layoutInCell="1" allowOverlap="1" wp14:anchorId="0DD87B73" wp14:editId="4504A3F3">
                      <wp:simplePos x="0" y="0"/>
                      <wp:positionH relativeFrom="column">
                        <wp:posOffset>870585</wp:posOffset>
                      </wp:positionH>
                      <wp:positionV relativeFrom="paragraph">
                        <wp:posOffset>15875</wp:posOffset>
                      </wp:positionV>
                      <wp:extent cx="127000" cy="90805"/>
                      <wp:effectExtent l="0" t="0" r="25400"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C25B5" id="Rectangle 20" o:spid="_x0000_s1026" style="position:absolute;margin-left:68.55pt;margin-top:1.25pt;width:10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"/>
                  </w:pict>
                </mc:Fallback>
              </mc:AlternateContent>
            </w:r>
            <w:r w:rsidRPr="005A6513">
              <w:rPr>
                <w:rFonts w:ascii="Arial" w:hAnsi="Arial" w:cs="Arial"/>
              </w:rPr>
              <w:t>Sole Trader:</w:t>
            </w:r>
          </w:p>
        </w:tc>
        <w:tc>
          <w:tcPr>
            <w:tcW w:w="2846" w:type="dxa"/>
            <w:gridSpan w:val="3"/>
            <w:tcBorders>
              <w:bottom w:val="single" w:sz="2" w:space="0" w:color="999999"/>
            </w:tcBorders>
            <w:vAlign w:val="center"/>
          </w:tcPr>
          <w:p w14:paraId="480602F7" w14:textId="77777777" w:rsidR="005A6513" w:rsidRPr="005A6513" w:rsidRDefault="005A6513" w:rsidP="001A2B5F">
            <w:pPr>
              <w:spacing w:before="0" w:after="0"/>
              <w:rPr>
                <w:rFonts w:ascii="Arial" w:hAnsi="Arial" w:cs="Arial"/>
              </w:rPr>
            </w:pPr>
            <w:r w:rsidRPr="005A6513">
              <w:rPr>
                <w:rFonts w:ascii="Arial" w:hAnsi="Arial"/>
                <w:noProof/>
                <w:sz w:val="21"/>
                <w:szCs w:val="21"/>
                <w:lang w:eastAsia="zh-CN"/>
              </w:rPr>
              <mc:AlternateContent>
                <mc:Choice Requires="wps">
                  <w:drawing>
                    <wp:anchor distT="0" distB="0" distL="114300" distR="114300" simplePos="0" relativeHeight="251654656" behindDoc="0" locked="0" layoutInCell="1" allowOverlap="1" wp14:anchorId="5E126B74" wp14:editId="03B13A9A">
                      <wp:simplePos x="0" y="0"/>
                      <wp:positionH relativeFrom="column">
                        <wp:posOffset>909320</wp:posOffset>
                      </wp:positionH>
                      <wp:positionV relativeFrom="paragraph">
                        <wp:posOffset>13970</wp:posOffset>
                      </wp:positionV>
                      <wp:extent cx="137795" cy="90805"/>
                      <wp:effectExtent l="0" t="0" r="1460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A6829" id="Rectangle 19" o:spid="_x0000_s1026" style="position:absolute;margin-left:71.6pt;margin-top:1.1pt;width:10.8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EtHwIAADw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"/>
                  </w:pict>
                </mc:Fallback>
              </mc:AlternateContent>
            </w:r>
            <w:r w:rsidRPr="005A6513">
              <w:rPr>
                <w:rFonts w:ascii="Arial" w:hAnsi="Arial" w:cs="Arial"/>
              </w:rPr>
              <w:t>Partnership:</w:t>
            </w:r>
          </w:p>
        </w:tc>
        <w:tc>
          <w:tcPr>
            <w:tcW w:w="2533" w:type="dxa"/>
            <w:gridSpan w:val="2"/>
            <w:tcBorders>
              <w:bottom w:val="single" w:sz="2" w:space="0" w:color="999999"/>
            </w:tcBorders>
            <w:vAlign w:val="center"/>
          </w:tcPr>
          <w:p w14:paraId="2227B5F4" w14:textId="77777777" w:rsidR="005A6513" w:rsidRDefault="005A6513" w:rsidP="001A2B5F">
            <w:pPr>
              <w:spacing w:after="0"/>
              <w:outlineLvl w:val="0"/>
              <w:rPr>
                <w:rFonts w:ascii="Arial" w:hAnsi="Arial" w:cs="Arial"/>
              </w:rPr>
            </w:pPr>
            <w:r w:rsidRPr="005A6513">
              <w:rPr>
                <w:rFonts w:ascii="Arial" w:hAnsi="Arial"/>
                <w:noProof/>
                <w:sz w:val="21"/>
                <w:szCs w:val="21"/>
                <w:lang w:eastAsia="zh-CN"/>
              </w:rPr>
              <mc:AlternateContent>
                <mc:Choice Requires="wps">
                  <w:drawing>
                    <wp:anchor distT="0" distB="0" distL="114300" distR="114300" simplePos="0" relativeHeight="251655680" behindDoc="0" locked="0" layoutInCell="1" allowOverlap="1" wp14:anchorId="4121EA48" wp14:editId="213EEE8D">
                      <wp:simplePos x="0" y="0"/>
                      <wp:positionH relativeFrom="column">
                        <wp:posOffset>1117600</wp:posOffset>
                      </wp:positionH>
                      <wp:positionV relativeFrom="paragraph">
                        <wp:posOffset>139700</wp:posOffset>
                      </wp:positionV>
                      <wp:extent cx="137795" cy="90805"/>
                      <wp:effectExtent l="0" t="0" r="1460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1452C" id="Rectangle 18" o:spid="_x0000_s1026" style="position:absolute;margin-left:88pt;margin-top:11pt;width:10.8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"/>
                  </w:pict>
                </mc:Fallback>
              </mc:AlternateContent>
            </w:r>
            <w:r w:rsidRPr="005A6513">
              <w:rPr>
                <w:rFonts w:ascii="Arial" w:hAnsi="Arial" w:cs="Arial"/>
              </w:rPr>
              <w:t>Limited Liability:</w:t>
            </w:r>
          </w:p>
          <w:p w14:paraId="29AC8C1B" w14:textId="6A4CDF84" w:rsidR="00651243" w:rsidRPr="005A6513" w:rsidRDefault="00651243" w:rsidP="001A2B5F">
            <w:pPr>
              <w:spacing w:before="0" w:after="0"/>
              <w:outlineLvl w:val="0"/>
              <w:rPr>
                <w:rFonts w:ascii="Arial" w:hAnsi="Arial" w:cs="Arial"/>
              </w:rPr>
            </w:pPr>
          </w:p>
        </w:tc>
        <w:tc>
          <w:tcPr>
            <w:tcW w:w="3684" w:type="dxa"/>
            <w:gridSpan w:val="2"/>
            <w:tcBorders>
              <w:bottom w:val="single" w:sz="2" w:space="0" w:color="999999"/>
            </w:tcBorders>
            <w:vAlign w:val="center"/>
          </w:tcPr>
          <w:p w14:paraId="5B87C17F" w14:textId="77777777" w:rsidR="005A6513" w:rsidRPr="005A6513" w:rsidRDefault="005A6513" w:rsidP="00B85197">
            <w:pPr>
              <w:spacing w:before="0"/>
              <w:rPr>
                <w:rFonts w:ascii="Arial" w:hAnsi="Arial" w:cs="Arial"/>
              </w:rPr>
            </w:pPr>
            <w:r w:rsidRPr="005A6513">
              <w:rPr>
                <w:rFonts w:ascii="Arial" w:hAnsi="Arial"/>
                <w:noProof/>
                <w:sz w:val="21"/>
                <w:szCs w:val="21"/>
                <w:lang w:eastAsia="zh-CN"/>
              </w:rPr>
              <mc:AlternateContent>
                <mc:Choice Requires="wps">
                  <w:drawing>
                    <wp:anchor distT="0" distB="0" distL="114300" distR="114300" simplePos="0" relativeHeight="251656704" behindDoc="0" locked="0" layoutInCell="1" allowOverlap="1" wp14:anchorId="36641012" wp14:editId="37C95855">
                      <wp:simplePos x="0" y="0"/>
                      <wp:positionH relativeFrom="column">
                        <wp:posOffset>828040</wp:posOffset>
                      </wp:positionH>
                      <wp:positionV relativeFrom="paragraph">
                        <wp:posOffset>93980</wp:posOffset>
                      </wp:positionV>
                      <wp:extent cx="137795" cy="90805"/>
                      <wp:effectExtent l="0" t="0" r="1460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CD26" id="Rectangle 17" o:spid="_x0000_s1026" style="position:absolute;margin-left:65.2pt;margin-top:7.4pt;width:10.8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"/>
                  </w:pict>
                </mc:Fallback>
              </mc:AlternateContent>
            </w:r>
            <w:r w:rsidRPr="005A6513">
              <w:rPr>
                <w:rFonts w:ascii="Arial" w:hAnsi="Arial" w:cs="Arial"/>
              </w:rPr>
              <w:t>Other:</w:t>
            </w:r>
          </w:p>
        </w:tc>
      </w:tr>
      <w:tr w:rsidR="005A6513" w:rsidRPr="005A6513" w14:paraId="0C571371" w14:textId="77777777" w:rsidTr="001A2B5F">
        <w:trPr>
          <w:trHeight w:val="271"/>
        </w:trPr>
        <w:tc>
          <w:tcPr>
            <w:tcW w:w="11307" w:type="dxa"/>
            <w:gridSpan w:val="8"/>
            <w:shd w:val="clear" w:color="auto" w:fill="E6E6E6"/>
            <w:vAlign w:val="center"/>
          </w:tcPr>
          <w:p w14:paraId="49B0526E" w14:textId="77777777" w:rsidR="005A6513" w:rsidRPr="005A6513" w:rsidRDefault="005A6513" w:rsidP="00B85197">
            <w:pPr>
              <w:spacing w:before="80" w:after="80"/>
              <w:rPr>
                <w:rFonts w:ascii="Verdana" w:hAnsi="Verdana" w:cs="Arial"/>
                <w:b/>
                <w:color w:val="000000"/>
                <w:sz w:val="18"/>
                <w:szCs w:val="18"/>
              </w:rPr>
            </w:pPr>
            <w:r w:rsidRPr="005A6513">
              <w:rPr>
                <w:rFonts w:ascii="Verdana" w:hAnsi="Verdana" w:cs="Arial"/>
                <w:b/>
                <w:color w:val="000000"/>
                <w:sz w:val="18"/>
                <w:szCs w:val="18"/>
              </w:rPr>
              <w:t xml:space="preserve">CONSUMER CREDIT BUREAU. Please nominate the purpose/s for access </w:t>
            </w:r>
          </w:p>
        </w:tc>
      </w:tr>
      <w:tr w:rsidR="005A6513" w:rsidRPr="005A6513" w14:paraId="48C4C4DB" w14:textId="77777777" w:rsidTr="001A2B5F">
        <w:trPr>
          <w:trHeight w:val="589"/>
        </w:trPr>
        <w:tc>
          <w:tcPr>
            <w:tcW w:w="2244" w:type="dxa"/>
            <w:tcBorders>
              <w:bottom w:val="single" w:sz="2" w:space="0" w:color="999999"/>
            </w:tcBorders>
            <w:vAlign w:val="center"/>
          </w:tcPr>
          <w:p w14:paraId="09EF1610" w14:textId="5C5A047A" w:rsidR="005A6513" w:rsidRPr="005A6513" w:rsidRDefault="005A6513" w:rsidP="00B85197">
            <w:pPr>
              <w:spacing w:before="240"/>
              <w:outlineLvl w:val="2"/>
              <w:rPr>
                <w:rFonts w:ascii="Arial" w:hAnsi="Arial" w:cs="Arial"/>
                <w:noProof/>
                <w:lang w:eastAsia="zh-TW"/>
              </w:rPr>
            </w:pPr>
            <w:r w:rsidRPr="005A6513">
              <w:rPr>
                <w:rFonts w:ascii="Arial" w:hAnsi="Arial"/>
                <w:noProof/>
                <w:sz w:val="21"/>
                <w:szCs w:val="21"/>
                <w:lang w:eastAsia="zh-CN"/>
              </w:rPr>
              <mc:AlternateContent>
                <mc:Choice Requires="wps">
                  <w:drawing>
                    <wp:anchor distT="0" distB="0" distL="114300" distR="114300" simplePos="0" relativeHeight="251658752" behindDoc="0" locked="0" layoutInCell="1" allowOverlap="1" wp14:anchorId="43D7E671" wp14:editId="4CB05B29">
                      <wp:simplePos x="0" y="0"/>
                      <wp:positionH relativeFrom="column">
                        <wp:posOffset>1132205</wp:posOffset>
                      </wp:positionH>
                      <wp:positionV relativeFrom="paragraph">
                        <wp:posOffset>95885</wp:posOffset>
                      </wp:positionV>
                      <wp:extent cx="130810" cy="97155"/>
                      <wp:effectExtent l="0" t="0" r="21590"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97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02DCC" id="Rectangle 12" o:spid="_x0000_s1026" style="position:absolute;margin-left:89.15pt;margin-top:7.55pt;width:10.3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VaHw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"/>
                  </w:pict>
                </mc:Fallback>
              </mc:AlternateContent>
            </w:r>
            <w:r w:rsidR="009D1FB0">
              <w:rPr>
                <w:rFonts w:ascii="Arial" w:hAnsi="Arial" w:cs="Arial"/>
                <w:noProof/>
                <w:lang w:eastAsia="zh-TW"/>
              </w:rPr>
              <w:t>ID Verification</w:t>
            </w:r>
          </w:p>
        </w:tc>
        <w:tc>
          <w:tcPr>
            <w:tcW w:w="2846" w:type="dxa"/>
            <w:gridSpan w:val="3"/>
            <w:tcBorders>
              <w:bottom w:val="single" w:sz="2" w:space="0" w:color="999999"/>
            </w:tcBorders>
            <w:vAlign w:val="center"/>
          </w:tcPr>
          <w:p w14:paraId="342E0754" w14:textId="3A7E65A0" w:rsidR="005A6513" w:rsidRPr="001A2B5F" w:rsidRDefault="005A6513" w:rsidP="00B85197">
            <w:pPr>
              <w:tabs>
                <w:tab w:val="left" w:pos="2552"/>
              </w:tabs>
              <w:spacing w:before="240"/>
              <w:outlineLvl w:val="3"/>
              <w:rPr>
                <w:rFonts w:ascii="Arial" w:hAnsi="Arial" w:cs="Arial"/>
                <w:noProof/>
                <w:highlight w:val="yellow"/>
                <w:lang w:eastAsia="zh-TW"/>
              </w:rPr>
            </w:pPr>
          </w:p>
        </w:tc>
        <w:tc>
          <w:tcPr>
            <w:tcW w:w="2533" w:type="dxa"/>
            <w:gridSpan w:val="2"/>
            <w:tcBorders>
              <w:bottom w:val="single" w:sz="2" w:space="0" w:color="999999"/>
            </w:tcBorders>
            <w:vAlign w:val="center"/>
          </w:tcPr>
          <w:p w14:paraId="64DBFF19" w14:textId="77777777" w:rsidR="005A6513" w:rsidRPr="001A2B5F" w:rsidRDefault="005A6513" w:rsidP="00B85197">
            <w:pPr>
              <w:spacing w:before="240"/>
              <w:outlineLvl w:val="4"/>
              <w:rPr>
                <w:rFonts w:ascii="Arial" w:hAnsi="Arial" w:cs="Arial"/>
                <w:noProof/>
                <w:highlight w:val="yellow"/>
                <w:lang w:eastAsia="zh-TW"/>
              </w:rPr>
            </w:pPr>
          </w:p>
        </w:tc>
        <w:tc>
          <w:tcPr>
            <w:tcW w:w="3684" w:type="dxa"/>
            <w:gridSpan w:val="2"/>
            <w:tcBorders>
              <w:bottom w:val="single" w:sz="2" w:space="0" w:color="999999"/>
            </w:tcBorders>
            <w:vAlign w:val="center"/>
          </w:tcPr>
          <w:p w14:paraId="66D65D43" w14:textId="77777777" w:rsidR="005A6513" w:rsidRPr="005A6513" w:rsidRDefault="005A6513" w:rsidP="00B85197">
            <w:pPr>
              <w:spacing w:before="240"/>
              <w:outlineLvl w:val="5"/>
              <w:rPr>
                <w:rFonts w:ascii="Arial" w:hAnsi="Arial" w:cs="Arial"/>
                <w:b/>
                <w:noProof/>
                <w:lang w:eastAsia="zh-TW"/>
              </w:rPr>
            </w:pPr>
          </w:p>
        </w:tc>
      </w:tr>
      <w:tr w:rsidR="005A6513" w:rsidRPr="005A6513" w14:paraId="66583170" w14:textId="77777777" w:rsidTr="001A2B5F">
        <w:trPr>
          <w:trHeight w:val="271"/>
        </w:trPr>
        <w:tc>
          <w:tcPr>
            <w:tcW w:w="11307" w:type="dxa"/>
            <w:gridSpan w:val="8"/>
            <w:shd w:val="clear" w:color="auto" w:fill="E6E6E6"/>
            <w:vAlign w:val="center"/>
          </w:tcPr>
          <w:p w14:paraId="3FC0E684" w14:textId="77777777" w:rsidR="005A6513" w:rsidRPr="005A6513" w:rsidRDefault="005A6513" w:rsidP="00B85197">
            <w:pPr>
              <w:spacing w:before="80" w:after="80"/>
              <w:rPr>
                <w:rFonts w:ascii="Verdana" w:hAnsi="Verdana" w:cs="Arial"/>
                <w:b/>
                <w:color w:val="000000"/>
                <w:sz w:val="18"/>
                <w:szCs w:val="18"/>
              </w:rPr>
            </w:pPr>
            <w:r w:rsidRPr="005A6513">
              <w:rPr>
                <w:rFonts w:ascii="Verdana" w:hAnsi="Verdana" w:cs="Arial"/>
                <w:b/>
                <w:color w:val="000000"/>
                <w:sz w:val="18"/>
                <w:szCs w:val="18"/>
              </w:rPr>
              <w:t>Contact Information</w:t>
            </w:r>
          </w:p>
        </w:tc>
      </w:tr>
      <w:tr w:rsidR="005A6513" w:rsidRPr="005A6513" w14:paraId="65DD0BDA" w14:textId="77777777" w:rsidTr="001A2B5F">
        <w:trPr>
          <w:trHeight w:val="461"/>
        </w:trPr>
        <w:tc>
          <w:tcPr>
            <w:tcW w:w="11307" w:type="dxa"/>
            <w:gridSpan w:val="8"/>
            <w:vAlign w:val="center"/>
          </w:tcPr>
          <w:p w14:paraId="606D8D92" w14:textId="77777777" w:rsidR="005A6513" w:rsidRPr="005A6513" w:rsidRDefault="005A6513" w:rsidP="00B85197">
            <w:pPr>
              <w:spacing w:before="0"/>
              <w:rPr>
                <w:rFonts w:ascii="Arial" w:hAnsi="Arial" w:cs="Arial"/>
              </w:rPr>
            </w:pPr>
            <w:r w:rsidRPr="005A6513">
              <w:rPr>
                <w:rFonts w:ascii="Arial" w:hAnsi="Arial" w:cs="Arial"/>
              </w:rPr>
              <w:t>Primary Contact Name:</w:t>
            </w:r>
          </w:p>
        </w:tc>
      </w:tr>
      <w:tr w:rsidR="005A6513" w:rsidRPr="005A6513" w14:paraId="1FDD07F5" w14:textId="77777777" w:rsidTr="001A2B5F">
        <w:trPr>
          <w:trHeight w:val="412"/>
        </w:trPr>
        <w:tc>
          <w:tcPr>
            <w:tcW w:w="5090" w:type="dxa"/>
            <w:gridSpan w:val="4"/>
            <w:vAlign w:val="center"/>
          </w:tcPr>
          <w:p w14:paraId="6C1CA706" w14:textId="77777777" w:rsidR="005A6513" w:rsidRPr="005A6513" w:rsidRDefault="005A6513" w:rsidP="00B85197">
            <w:pPr>
              <w:spacing w:before="0"/>
              <w:rPr>
                <w:rFonts w:ascii="Arial" w:hAnsi="Arial" w:cs="Arial"/>
              </w:rPr>
            </w:pPr>
            <w:r w:rsidRPr="005A6513">
              <w:rPr>
                <w:rFonts w:ascii="Arial" w:hAnsi="Arial" w:cs="Arial"/>
              </w:rPr>
              <w:t>Phone:</w:t>
            </w:r>
          </w:p>
        </w:tc>
        <w:tc>
          <w:tcPr>
            <w:tcW w:w="6217" w:type="dxa"/>
            <w:gridSpan w:val="4"/>
            <w:vAlign w:val="center"/>
          </w:tcPr>
          <w:p w14:paraId="2240828C" w14:textId="77777777" w:rsidR="005A6513" w:rsidRPr="005A6513" w:rsidRDefault="005A6513" w:rsidP="00B85197">
            <w:pPr>
              <w:spacing w:before="0"/>
              <w:rPr>
                <w:rFonts w:ascii="Arial" w:hAnsi="Arial" w:cs="Arial"/>
              </w:rPr>
            </w:pPr>
            <w:r w:rsidRPr="005A6513">
              <w:rPr>
                <w:rFonts w:ascii="Arial" w:hAnsi="Arial" w:cs="Arial"/>
              </w:rPr>
              <w:t>Email:</w:t>
            </w:r>
          </w:p>
        </w:tc>
      </w:tr>
      <w:tr w:rsidR="005A6513" w:rsidRPr="005A6513" w14:paraId="400B0442" w14:textId="77777777" w:rsidTr="001A2B5F">
        <w:trPr>
          <w:trHeight w:val="418"/>
        </w:trPr>
        <w:tc>
          <w:tcPr>
            <w:tcW w:w="11307" w:type="dxa"/>
            <w:gridSpan w:val="8"/>
            <w:vAlign w:val="center"/>
          </w:tcPr>
          <w:p w14:paraId="7D870656" w14:textId="77777777" w:rsidR="005A6513" w:rsidRPr="005A6513" w:rsidRDefault="005A6513" w:rsidP="00B85197">
            <w:pPr>
              <w:spacing w:before="0"/>
              <w:rPr>
                <w:rFonts w:ascii="Arial" w:hAnsi="Arial" w:cs="Arial"/>
              </w:rPr>
            </w:pPr>
            <w:r w:rsidRPr="005A6513">
              <w:rPr>
                <w:rFonts w:ascii="Arial" w:hAnsi="Arial" w:cs="Arial"/>
              </w:rPr>
              <w:t>Administration Contact Name:</w:t>
            </w:r>
          </w:p>
        </w:tc>
      </w:tr>
      <w:tr w:rsidR="005A6513" w:rsidRPr="005A6513" w14:paraId="1ECAE909" w14:textId="77777777" w:rsidTr="001A2B5F">
        <w:trPr>
          <w:trHeight w:val="409"/>
        </w:trPr>
        <w:tc>
          <w:tcPr>
            <w:tcW w:w="5090" w:type="dxa"/>
            <w:gridSpan w:val="4"/>
            <w:vAlign w:val="center"/>
          </w:tcPr>
          <w:p w14:paraId="01AF2AED" w14:textId="77777777" w:rsidR="005A6513" w:rsidRPr="005A6513" w:rsidRDefault="005A6513" w:rsidP="00B85197">
            <w:pPr>
              <w:spacing w:before="0"/>
              <w:rPr>
                <w:rFonts w:ascii="Arial" w:hAnsi="Arial" w:cs="Arial"/>
              </w:rPr>
            </w:pPr>
            <w:r w:rsidRPr="005A6513">
              <w:rPr>
                <w:rFonts w:ascii="Arial" w:hAnsi="Arial" w:cs="Arial"/>
              </w:rPr>
              <w:t>Phone:</w:t>
            </w:r>
          </w:p>
        </w:tc>
        <w:tc>
          <w:tcPr>
            <w:tcW w:w="6217" w:type="dxa"/>
            <w:gridSpan w:val="4"/>
            <w:vAlign w:val="center"/>
          </w:tcPr>
          <w:p w14:paraId="380E7C7F" w14:textId="77777777" w:rsidR="005A6513" w:rsidRPr="005A6513" w:rsidRDefault="005A6513" w:rsidP="00B85197">
            <w:pPr>
              <w:spacing w:before="0"/>
              <w:rPr>
                <w:rFonts w:ascii="Arial" w:hAnsi="Arial" w:cs="Arial"/>
              </w:rPr>
            </w:pPr>
            <w:r w:rsidRPr="005A6513">
              <w:rPr>
                <w:rFonts w:ascii="Arial" w:hAnsi="Arial" w:cs="Arial"/>
              </w:rPr>
              <w:t>Email:</w:t>
            </w:r>
          </w:p>
        </w:tc>
      </w:tr>
      <w:tr w:rsidR="005A6513" w:rsidRPr="005A6513" w14:paraId="59AC23AD" w14:textId="77777777" w:rsidTr="001A2B5F">
        <w:trPr>
          <w:trHeight w:val="415"/>
        </w:trPr>
        <w:tc>
          <w:tcPr>
            <w:tcW w:w="11307" w:type="dxa"/>
            <w:gridSpan w:val="8"/>
            <w:vAlign w:val="center"/>
          </w:tcPr>
          <w:p w14:paraId="695AC107" w14:textId="77777777" w:rsidR="005A6513" w:rsidRPr="005A6513" w:rsidRDefault="005A6513" w:rsidP="00B85197">
            <w:pPr>
              <w:spacing w:before="0"/>
              <w:rPr>
                <w:rFonts w:ascii="Arial" w:hAnsi="Arial" w:cs="Arial"/>
              </w:rPr>
            </w:pPr>
            <w:r w:rsidRPr="005A6513">
              <w:rPr>
                <w:rFonts w:ascii="Arial" w:hAnsi="Arial" w:cs="Arial"/>
              </w:rPr>
              <w:t>Privacy Officer Contact Name:</w:t>
            </w:r>
          </w:p>
        </w:tc>
      </w:tr>
      <w:tr w:rsidR="005A6513" w:rsidRPr="005A6513" w14:paraId="686EE3E8" w14:textId="77777777" w:rsidTr="001A2B5F">
        <w:trPr>
          <w:trHeight w:val="421"/>
        </w:trPr>
        <w:tc>
          <w:tcPr>
            <w:tcW w:w="5090" w:type="dxa"/>
            <w:gridSpan w:val="4"/>
            <w:vAlign w:val="center"/>
          </w:tcPr>
          <w:p w14:paraId="3BE18089" w14:textId="77777777" w:rsidR="005A6513" w:rsidRPr="005A6513" w:rsidRDefault="005A6513" w:rsidP="00B85197">
            <w:pPr>
              <w:spacing w:before="0"/>
              <w:rPr>
                <w:rFonts w:ascii="Arial" w:hAnsi="Arial" w:cs="Arial"/>
              </w:rPr>
            </w:pPr>
            <w:r w:rsidRPr="005A6513">
              <w:rPr>
                <w:rFonts w:ascii="Arial" w:hAnsi="Arial" w:cs="Arial"/>
              </w:rPr>
              <w:t>Phone:</w:t>
            </w:r>
          </w:p>
        </w:tc>
        <w:tc>
          <w:tcPr>
            <w:tcW w:w="6217" w:type="dxa"/>
            <w:gridSpan w:val="4"/>
            <w:vAlign w:val="center"/>
          </w:tcPr>
          <w:p w14:paraId="550CD5B2" w14:textId="77777777" w:rsidR="005A6513" w:rsidRPr="005A6513" w:rsidRDefault="005A6513" w:rsidP="00B85197">
            <w:pPr>
              <w:spacing w:before="0"/>
              <w:rPr>
                <w:rFonts w:ascii="Arial" w:hAnsi="Arial" w:cs="Arial"/>
              </w:rPr>
            </w:pPr>
            <w:r w:rsidRPr="005A6513">
              <w:rPr>
                <w:rFonts w:ascii="Arial" w:hAnsi="Arial" w:cs="Arial"/>
              </w:rPr>
              <w:t>Email:</w:t>
            </w:r>
          </w:p>
        </w:tc>
      </w:tr>
      <w:tr w:rsidR="005A6513" w:rsidRPr="005A6513" w14:paraId="46DDB368" w14:textId="77777777" w:rsidTr="001A2B5F">
        <w:trPr>
          <w:trHeight w:val="508"/>
        </w:trPr>
        <w:tc>
          <w:tcPr>
            <w:tcW w:w="11307" w:type="dxa"/>
            <w:gridSpan w:val="8"/>
            <w:shd w:val="clear" w:color="auto" w:fill="F3F3F3"/>
            <w:vAlign w:val="center"/>
          </w:tcPr>
          <w:p w14:paraId="012A17BF" w14:textId="456384A0" w:rsidR="005A6513" w:rsidRPr="005A6513" w:rsidRDefault="005A6513" w:rsidP="00B85197">
            <w:pPr>
              <w:spacing w:before="80" w:after="80"/>
              <w:rPr>
                <w:rFonts w:ascii="Verdana" w:hAnsi="Verdana" w:cs="Arial"/>
                <w:b/>
                <w:color w:val="000000"/>
                <w:sz w:val="18"/>
                <w:szCs w:val="18"/>
              </w:rPr>
            </w:pPr>
            <w:r w:rsidRPr="005A6513">
              <w:rPr>
                <w:rFonts w:ascii="Verdana" w:hAnsi="Verdana" w:cs="Arial"/>
                <w:b/>
                <w:color w:val="000000"/>
                <w:sz w:val="18"/>
                <w:szCs w:val="18"/>
              </w:rPr>
              <w:t xml:space="preserve">By signing below the </w:t>
            </w:r>
            <w:r w:rsidR="00B85197">
              <w:rPr>
                <w:rFonts w:ascii="Verdana" w:hAnsi="Verdana" w:cs="Arial"/>
                <w:b/>
                <w:color w:val="000000"/>
                <w:sz w:val="18"/>
                <w:szCs w:val="18"/>
              </w:rPr>
              <w:t>S</w:t>
            </w:r>
            <w:r w:rsidRPr="005A6513">
              <w:rPr>
                <w:rFonts w:ascii="Verdana" w:hAnsi="Verdana" w:cs="Arial"/>
                <w:b/>
                <w:color w:val="000000"/>
                <w:sz w:val="18"/>
                <w:szCs w:val="18"/>
              </w:rPr>
              <w:t>ubscriber</w:t>
            </w:r>
            <w:r w:rsidR="00B85197">
              <w:rPr>
                <w:rFonts w:ascii="Verdana" w:hAnsi="Verdana" w:cs="Arial"/>
                <w:b/>
                <w:color w:val="000000"/>
                <w:sz w:val="18"/>
                <w:szCs w:val="18"/>
              </w:rPr>
              <w:t xml:space="preserve"> and Contractor</w:t>
            </w:r>
            <w:r w:rsidRPr="005A6513">
              <w:rPr>
                <w:rFonts w:ascii="Verdana" w:hAnsi="Verdana" w:cs="Arial"/>
                <w:b/>
                <w:color w:val="000000"/>
                <w:sz w:val="18"/>
                <w:szCs w:val="18"/>
              </w:rPr>
              <w:t xml:space="preserve"> acknowledges you have read, understood and agree to be bound by the terms and conditions of the attached </w:t>
            </w:r>
            <w:r w:rsidR="00B85197">
              <w:rPr>
                <w:rFonts w:ascii="Verdana" w:hAnsi="Verdana" w:cs="Arial"/>
                <w:b/>
                <w:color w:val="000000"/>
                <w:sz w:val="18"/>
                <w:szCs w:val="18"/>
              </w:rPr>
              <w:t>Terms and Conditions</w:t>
            </w:r>
            <w:r w:rsidR="00045987">
              <w:rPr>
                <w:rFonts w:ascii="Verdana" w:hAnsi="Verdana" w:cs="Arial"/>
                <w:b/>
                <w:color w:val="000000"/>
                <w:sz w:val="18"/>
                <w:szCs w:val="18"/>
              </w:rPr>
              <w:t xml:space="preserve">. </w:t>
            </w:r>
          </w:p>
        </w:tc>
      </w:tr>
      <w:tr w:rsidR="005A6513" w:rsidRPr="005A6513" w14:paraId="0C7BDFC5" w14:textId="77777777" w:rsidTr="001A2B5F">
        <w:trPr>
          <w:trHeight w:val="20"/>
        </w:trPr>
        <w:tc>
          <w:tcPr>
            <w:tcW w:w="11307" w:type="dxa"/>
            <w:gridSpan w:val="8"/>
            <w:vAlign w:val="center"/>
          </w:tcPr>
          <w:p w14:paraId="42387F63" w14:textId="77777777" w:rsidR="005A6513" w:rsidRPr="005A6513" w:rsidRDefault="005A6513" w:rsidP="00B85197">
            <w:pPr>
              <w:spacing w:before="0"/>
              <w:rPr>
                <w:rFonts w:ascii="Arial" w:hAnsi="Arial" w:cs="Arial"/>
                <w:b/>
              </w:rPr>
            </w:pPr>
            <w:r w:rsidRPr="005A6513">
              <w:rPr>
                <w:rFonts w:ascii="Arial" w:hAnsi="Arial" w:cs="Arial"/>
                <w:b/>
              </w:rPr>
              <w:t>Signed on behalf of Subscriber:</w:t>
            </w:r>
          </w:p>
        </w:tc>
      </w:tr>
      <w:tr w:rsidR="005A6513" w:rsidRPr="005A6513" w14:paraId="2EADD5B7" w14:textId="77777777" w:rsidTr="001A2B5F">
        <w:trPr>
          <w:trHeight w:val="20"/>
        </w:trPr>
        <w:tc>
          <w:tcPr>
            <w:tcW w:w="3696" w:type="dxa"/>
            <w:gridSpan w:val="2"/>
            <w:vAlign w:val="center"/>
          </w:tcPr>
          <w:p w14:paraId="07444423" w14:textId="77777777" w:rsidR="005A6513" w:rsidRPr="005A6513" w:rsidRDefault="005A6513" w:rsidP="00B85197">
            <w:pPr>
              <w:spacing w:before="0"/>
              <w:rPr>
                <w:rFonts w:ascii="Arial" w:hAnsi="Arial" w:cs="Arial"/>
              </w:rPr>
            </w:pPr>
            <w:r w:rsidRPr="005A6513">
              <w:rPr>
                <w:rFonts w:ascii="Arial" w:hAnsi="Arial" w:cs="Arial"/>
              </w:rPr>
              <w:t>Name:</w:t>
            </w:r>
          </w:p>
        </w:tc>
        <w:tc>
          <w:tcPr>
            <w:tcW w:w="4072" w:type="dxa"/>
            <w:gridSpan w:val="5"/>
            <w:vAlign w:val="center"/>
          </w:tcPr>
          <w:p w14:paraId="60F6B5B3" w14:textId="77777777" w:rsidR="005A6513" w:rsidRPr="005A6513" w:rsidRDefault="005A6513" w:rsidP="00B85197">
            <w:pPr>
              <w:spacing w:before="0"/>
              <w:rPr>
                <w:rFonts w:ascii="Arial" w:hAnsi="Arial" w:cs="Arial"/>
              </w:rPr>
            </w:pPr>
            <w:r w:rsidRPr="005A6513">
              <w:rPr>
                <w:rFonts w:ascii="Arial" w:hAnsi="Arial" w:cs="Arial"/>
              </w:rPr>
              <w:t>Title:</w:t>
            </w:r>
          </w:p>
        </w:tc>
        <w:tc>
          <w:tcPr>
            <w:tcW w:w="3539" w:type="dxa"/>
            <w:vAlign w:val="center"/>
          </w:tcPr>
          <w:p w14:paraId="73A57CB3" w14:textId="77777777" w:rsidR="005A6513" w:rsidRPr="005A6513" w:rsidRDefault="005A6513" w:rsidP="00B85197">
            <w:pPr>
              <w:spacing w:before="0"/>
              <w:rPr>
                <w:rFonts w:ascii="Arial" w:hAnsi="Arial" w:cs="Arial"/>
              </w:rPr>
            </w:pPr>
            <w:r w:rsidRPr="005A6513">
              <w:rPr>
                <w:rFonts w:ascii="Arial" w:hAnsi="Arial" w:cs="Arial"/>
              </w:rPr>
              <w:t xml:space="preserve">Date: </w:t>
            </w:r>
          </w:p>
        </w:tc>
      </w:tr>
      <w:tr w:rsidR="005A6513" w:rsidRPr="005A6513" w14:paraId="593DD915" w14:textId="77777777" w:rsidTr="001A2B5F">
        <w:trPr>
          <w:trHeight w:val="20"/>
        </w:trPr>
        <w:tc>
          <w:tcPr>
            <w:tcW w:w="11307" w:type="dxa"/>
            <w:gridSpan w:val="8"/>
            <w:vAlign w:val="center"/>
          </w:tcPr>
          <w:p w14:paraId="5DEC9C87" w14:textId="7D4CE398" w:rsidR="005A6513" w:rsidRPr="005A6513" w:rsidRDefault="005A6513" w:rsidP="00B85197">
            <w:pPr>
              <w:spacing w:before="0"/>
              <w:rPr>
                <w:rFonts w:ascii="Arial" w:hAnsi="Arial" w:cs="Arial"/>
                <w:b/>
              </w:rPr>
            </w:pPr>
            <w:r w:rsidRPr="005A6513">
              <w:rPr>
                <w:rFonts w:ascii="Arial" w:hAnsi="Arial" w:cs="Arial"/>
                <w:b/>
              </w:rPr>
              <w:t>Signe</w:t>
            </w:r>
            <w:r w:rsidR="000D4406">
              <w:rPr>
                <w:rFonts w:ascii="Arial" w:hAnsi="Arial" w:cs="Arial"/>
                <w:b/>
              </w:rPr>
              <w:t>d on behalf of Contractor</w:t>
            </w:r>
            <w:r w:rsidRPr="005A6513">
              <w:rPr>
                <w:rFonts w:ascii="Arial" w:hAnsi="Arial" w:cs="Arial"/>
                <w:b/>
              </w:rPr>
              <w:t>:</w:t>
            </w:r>
            <w:r w:rsidR="006754BA">
              <w:rPr>
                <w:rFonts w:ascii="Arial" w:hAnsi="Arial" w:cs="Arial"/>
                <w:b/>
                <w:noProof/>
              </w:rPr>
              <w:drawing>
                <wp:inline distT="0" distB="0" distL="0" distR="0" wp14:anchorId="09C44312" wp14:editId="46A3D0C3">
                  <wp:extent cx="635000" cy="241300"/>
                  <wp:effectExtent l="0" t="0" r="0" b="0"/>
                  <wp:docPr id="19548673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7362" name="Picture 1954867362"/>
                          <pic:cNvPicPr/>
                        </pic:nvPicPr>
                        <pic:blipFill>
                          <a:blip r:embed="rId10">
                            <a:extLst>
                              <a:ext uri="{28A0092B-C50C-407E-A947-70E740481C1C}">
                                <a14:useLocalDpi xmlns:a14="http://schemas.microsoft.com/office/drawing/2010/main" val="0"/>
                              </a:ext>
                            </a:extLst>
                          </a:blip>
                          <a:stretch>
                            <a:fillRect/>
                          </a:stretch>
                        </pic:blipFill>
                        <pic:spPr>
                          <a:xfrm>
                            <a:off x="0" y="0"/>
                            <a:ext cx="635000" cy="241300"/>
                          </a:xfrm>
                          <a:prstGeom prst="rect">
                            <a:avLst/>
                          </a:prstGeom>
                        </pic:spPr>
                      </pic:pic>
                    </a:graphicData>
                  </a:graphic>
                </wp:inline>
              </w:drawing>
            </w:r>
          </w:p>
        </w:tc>
      </w:tr>
      <w:tr w:rsidR="005A6513" w:rsidRPr="005A6513" w14:paraId="6E897177" w14:textId="77777777" w:rsidTr="001A2B5F">
        <w:trPr>
          <w:trHeight w:val="20"/>
        </w:trPr>
        <w:tc>
          <w:tcPr>
            <w:tcW w:w="3696" w:type="dxa"/>
            <w:gridSpan w:val="2"/>
            <w:vAlign w:val="center"/>
          </w:tcPr>
          <w:p w14:paraId="34BDE601" w14:textId="38386997" w:rsidR="005A6513" w:rsidRPr="005A6513" w:rsidRDefault="005A6513" w:rsidP="00B85197">
            <w:pPr>
              <w:spacing w:before="0"/>
              <w:rPr>
                <w:rFonts w:ascii="Arial" w:hAnsi="Arial" w:cs="Arial"/>
              </w:rPr>
            </w:pPr>
            <w:r w:rsidRPr="005A6513">
              <w:rPr>
                <w:rFonts w:ascii="Arial" w:hAnsi="Arial" w:cs="Arial"/>
              </w:rPr>
              <w:t>Name:</w:t>
            </w:r>
            <w:r w:rsidR="00E7124B">
              <w:rPr>
                <w:rFonts w:ascii="Arial" w:hAnsi="Arial" w:cs="Arial"/>
              </w:rPr>
              <w:t xml:space="preserve"> Daren Riley</w:t>
            </w:r>
          </w:p>
        </w:tc>
        <w:tc>
          <w:tcPr>
            <w:tcW w:w="4072" w:type="dxa"/>
            <w:gridSpan w:val="5"/>
            <w:vAlign w:val="center"/>
          </w:tcPr>
          <w:p w14:paraId="742D7300" w14:textId="612D41A6" w:rsidR="005A6513" w:rsidRPr="005A6513" w:rsidRDefault="005A6513" w:rsidP="00B85197">
            <w:pPr>
              <w:spacing w:before="0"/>
              <w:rPr>
                <w:rFonts w:ascii="Arial" w:hAnsi="Arial" w:cs="Arial"/>
              </w:rPr>
            </w:pPr>
            <w:r w:rsidRPr="005A6513">
              <w:rPr>
                <w:rFonts w:ascii="Arial" w:hAnsi="Arial" w:cs="Arial"/>
              </w:rPr>
              <w:t>Title:</w:t>
            </w:r>
            <w:r w:rsidR="00E7124B">
              <w:rPr>
                <w:rFonts w:ascii="Arial" w:hAnsi="Arial" w:cs="Arial"/>
              </w:rPr>
              <w:t xml:space="preserve"> </w:t>
            </w:r>
            <w:r w:rsidR="006754BA">
              <w:rPr>
                <w:rFonts w:ascii="Arial" w:eastAsia="Arial" w:hAnsi="Arial" w:cs="Arial"/>
              </w:rPr>
              <w:t xml:space="preserve"> </w:t>
            </w:r>
            <w:r w:rsidR="006754BA">
              <w:rPr>
                <w:rFonts w:ascii="Arial" w:eastAsia="Arial" w:hAnsi="Arial" w:cs="Arial"/>
              </w:rPr>
              <w:t>GM Sales NZ, Connectworks</w:t>
            </w:r>
          </w:p>
        </w:tc>
        <w:tc>
          <w:tcPr>
            <w:tcW w:w="3539" w:type="dxa"/>
            <w:vAlign w:val="center"/>
          </w:tcPr>
          <w:p w14:paraId="0EA1C183" w14:textId="053A1616" w:rsidR="005A6513" w:rsidRPr="005A6513" w:rsidRDefault="005A6513" w:rsidP="00B85197">
            <w:pPr>
              <w:spacing w:before="0"/>
              <w:rPr>
                <w:rFonts w:ascii="Arial" w:hAnsi="Arial" w:cs="Arial"/>
              </w:rPr>
            </w:pPr>
            <w:r w:rsidRPr="005A6513">
              <w:rPr>
                <w:rFonts w:ascii="Arial" w:hAnsi="Arial" w:cs="Arial"/>
              </w:rPr>
              <w:t>Date:</w:t>
            </w:r>
            <w:r w:rsidR="00E7124B">
              <w:rPr>
                <w:rFonts w:ascii="Arial" w:hAnsi="Arial" w:cs="Arial"/>
              </w:rPr>
              <w:t xml:space="preserve"> </w:t>
            </w:r>
            <w:r w:rsidR="006754BA">
              <w:rPr>
                <w:rFonts w:ascii="Arial" w:eastAsia="Arial" w:hAnsi="Arial" w:cs="Arial"/>
              </w:rPr>
              <w:t>17 April 2026</w:t>
            </w:r>
          </w:p>
        </w:tc>
      </w:tr>
      <w:tr w:rsidR="00F21780" w:rsidRPr="005A6513" w14:paraId="706ADEB1" w14:textId="77777777" w:rsidTr="001A2B5F">
        <w:trPr>
          <w:trHeight w:val="20"/>
        </w:trPr>
        <w:tc>
          <w:tcPr>
            <w:tcW w:w="11307" w:type="dxa"/>
            <w:gridSpan w:val="8"/>
            <w:vAlign w:val="center"/>
          </w:tcPr>
          <w:p w14:paraId="4A27B580" w14:textId="2184AAD9" w:rsidR="00F21780" w:rsidRPr="005A6513" w:rsidRDefault="000D4406" w:rsidP="00B85197">
            <w:pPr>
              <w:rPr>
                <w:rFonts w:ascii="Arial" w:hAnsi="Arial" w:cs="Arial"/>
                <w:b/>
              </w:rPr>
            </w:pPr>
            <w:r>
              <w:rPr>
                <w:rFonts w:ascii="Arial" w:hAnsi="Arial" w:cs="Arial"/>
                <w:b/>
              </w:rPr>
              <w:t>Signed on behalf of Centrix Group Ltd</w:t>
            </w:r>
            <w:r w:rsidR="00F21780">
              <w:rPr>
                <w:rFonts w:ascii="Arial" w:hAnsi="Arial" w:cs="Arial"/>
                <w:b/>
              </w:rPr>
              <w:t>:</w:t>
            </w:r>
          </w:p>
        </w:tc>
      </w:tr>
      <w:tr w:rsidR="00867331" w:rsidRPr="005A6513" w14:paraId="4B59EC23" w14:textId="77777777" w:rsidTr="001A2B5F">
        <w:trPr>
          <w:trHeight w:val="20"/>
        </w:trPr>
        <w:tc>
          <w:tcPr>
            <w:tcW w:w="3769" w:type="dxa"/>
            <w:gridSpan w:val="3"/>
            <w:vAlign w:val="center"/>
          </w:tcPr>
          <w:p w14:paraId="5CF60390" w14:textId="3BE326A2" w:rsidR="00867331" w:rsidRPr="001A2B5F" w:rsidRDefault="00867331" w:rsidP="00B85197">
            <w:pPr>
              <w:rPr>
                <w:rFonts w:ascii="Arial" w:hAnsi="Arial" w:cs="Arial"/>
                <w:bCs/>
              </w:rPr>
            </w:pPr>
            <w:r>
              <w:rPr>
                <w:rFonts w:ascii="Arial" w:hAnsi="Arial" w:cs="Arial"/>
                <w:bCs/>
              </w:rPr>
              <w:t>Name:</w:t>
            </w:r>
          </w:p>
        </w:tc>
        <w:tc>
          <w:tcPr>
            <w:tcW w:w="3999" w:type="dxa"/>
            <w:gridSpan w:val="4"/>
            <w:vAlign w:val="center"/>
          </w:tcPr>
          <w:p w14:paraId="64F395DC" w14:textId="2D32FD8E" w:rsidR="00867331" w:rsidRPr="001A2B5F" w:rsidRDefault="00867331" w:rsidP="00B85197">
            <w:pPr>
              <w:rPr>
                <w:rFonts w:ascii="Arial" w:hAnsi="Arial" w:cs="Arial"/>
                <w:bCs/>
              </w:rPr>
            </w:pPr>
            <w:r>
              <w:rPr>
                <w:rFonts w:ascii="Arial" w:hAnsi="Arial" w:cs="Arial"/>
                <w:bCs/>
              </w:rPr>
              <w:t>Title:</w:t>
            </w:r>
          </w:p>
        </w:tc>
        <w:tc>
          <w:tcPr>
            <w:tcW w:w="3539" w:type="dxa"/>
            <w:vAlign w:val="center"/>
          </w:tcPr>
          <w:p w14:paraId="1FDF0F47" w14:textId="09183B02" w:rsidR="00867331" w:rsidRDefault="00867331" w:rsidP="00B85197">
            <w:pPr>
              <w:rPr>
                <w:rFonts w:ascii="Arial" w:hAnsi="Arial" w:cs="Arial"/>
                <w:b/>
              </w:rPr>
            </w:pPr>
            <w:r>
              <w:rPr>
                <w:rFonts w:ascii="Arial" w:hAnsi="Arial" w:cs="Arial"/>
                <w:b/>
              </w:rPr>
              <w:t>Date:</w:t>
            </w:r>
          </w:p>
        </w:tc>
      </w:tr>
      <w:tr w:rsidR="00045987" w:rsidRPr="005A6513" w14:paraId="16715A40" w14:textId="77777777" w:rsidTr="001A2B5F">
        <w:trPr>
          <w:trHeight w:val="20"/>
        </w:trPr>
        <w:tc>
          <w:tcPr>
            <w:tcW w:w="11307" w:type="dxa"/>
            <w:gridSpan w:val="8"/>
            <w:vAlign w:val="center"/>
          </w:tcPr>
          <w:p w14:paraId="29D2C8E2" w14:textId="77777777" w:rsidR="00045987" w:rsidRPr="005A6513" w:rsidRDefault="00045987" w:rsidP="00B85197">
            <w:pPr>
              <w:spacing w:before="0"/>
              <w:rPr>
                <w:rFonts w:ascii="Arial" w:hAnsi="Arial" w:cs="Arial"/>
                <w:b/>
              </w:rPr>
            </w:pPr>
            <w:r w:rsidRPr="005A6513">
              <w:rPr>
                <w:rFonts w:ascii="Arial" w:hAnsi="Arial" w:cs="Arial"/>
                <w:b/>
              </w:rPr>
              <w:t>Signed on beha</w:t>
            </w:r>
            <w:r>
              <w:rPr>
                <w:rFonts w:ascii="Arial" w:hAnsi="Arial" w:cs="Arial"/>
                <w:b/>
              </w:rPr>
              <w:t>lf of Centrix Data One Ltd</w:t>
            </w:r>
            <w:r w:rsidRPr="005A6513">
              <w:rPr>
                <w:rFonts w:ascii="Arial" w:hAnsi="Arial" w:cs="Arial"/>
                <w:b/>
              </w:rPr>
              <w:t>:</w:t>
            </w:r>
          </w:p>
        </w:tc>
      </w:tr>
      <w:tr w:rsidR="00045987" w:rsidRPr="005A6513" w14:paraId="275DA969" w14:textId="77777777" w:rsidTr="001A2B5F">
        <w:trPr>
          <w:trHeight w:val="20"/>
        </w:trPr>
        <w:tc>
          <w:tcPr>
            <w:tcW w:w="3696" w:type="dxa"/>
            <w:gridSpan w:val="2"/>
            <w:vAlign w:val="center"/>
          </w:tcPr>
          <w:p w14:paraId="159FFC0E" w14:textId="77777777" w:rsidR="00045987" w:rsidRPr="005A6513" w:rsidRDefault="00045987" w:rsidP="00B85197">
            <w:pPr>
              <w:spacing w:before="0"/>
              <w:rPr>
                <w:rFonts w:ascii="Arial" w:hAnsi="Arial" w:cs="Arial"/>
              </w:rPr>
            </w:pPr>
            <w:r w:rsidRPr="005A6513">
              <w:rPr>
                <w:rFonts w:ascii="Arial" w:hAnsi="Arial" w:cs="Arial"/>
              </w:rPr>
              <w:t>Name:</w:t>
            </w:r>
          </w:p>
        </w:tc>
        <w:tc>
          <w:tcPr>
            <w:tcW w:w="4072" w:type="dxa"/>
            <w:gridSpan w:val="5"/>
            <w:vAlign w:val="center"/>
          </w:tcPr>
          <w:p w14:paraId="35955E68" w14:textId="77777777" w:rsidR="00045987" w:rsidRPr="005A6513" w:rsidRDefault="00045987" w:rsidP="00B85197">
            <w:pPr>
              <w:spacing w:before="0"/>
              <w:rPr>
                <w:rFonts w:ascii="Arial" w:hAnsi="Arial" w:cs="Arial"/>
              </w:rPr>
            </w:pPr>
            <w:r w:rsidRPr="005A6513">
              <w:rPr>
                <w:rFonts w:ascii="Arial" w:hAnsi="Arial" w:cs="Arial"/>
              </w:rPr>
              <w:t>Title:</w:t>
            </w:r>
          </w:p>
        </w:tc>
        <w:tc>
          <w:tcPr>
            <w:tcW w:w="3539" w:type="dxa"/>
            <w:vAlign w:val="center"/>
          </w:tcPr>
          <w:p w14:paraId="3E5393E6" w14:textId="77777777" w:rsidR="00045987" w:rsidRPr="005A6513" w:rsidRDefault="00045987" w:rsidP="00B85197">
            <w:pPr>
              <w:spacing w:before="0"/>
              <w:rPr>
                <w:rFonts w:ascii="Arial" w:hAnsi="Arial" w:cs="Arial"/>
              </w:rPr>
            </w:pPr>
            <w:r w:rsidRPr="005A6513">
              <w:rPr>
                <w:rFonts w:ascii="Arial" w:hAnsi="Arial" w:cs="Arial"/>
              </w:rPr>
              <w:t>Date:</w:t>
            </w:r>
          </w:p>
        </w:tc>
      </w:tr>
    </w:tbl>
    <w:p w14:paraId="4F38E63A" w14:textId="6A754CA5" w:rsidR="005A6513" w:rsidRPr="005A6513" w:rsidRDefault="005A6513" w:rsidP="005A6513">
      <w:pPr>
        <w:spacing w:after="0" w:line="240" w:lineRule="auto"/>
        <w:rPr>
          <w:rFonts w:ascii="Arial" w:eastAsia="Times New Roman" w:hAnsi="Arial" w:cs="Arial"/>
          <w:b/>
          <w:sz w:val="20"/>
          <w:szCs w:val="20"/>
        </w:rPr>
      </w:pPr>
      <w:r w:rsidRPr="005A6513">
        <w:rPr>
          <w:rFonts w:ascii="Arial" w:eastAsia="Times New Roman" w:hAnsi="Arial" w:cs="Arial"/>
          <w:b/>
          <w:sz w:val="20"/>
          <w:szCs w:val="20"/>
        </w:rPr>
        <w:br w:type="page"/>
      </w:r>
      <w:r w:rsidR="00F1510A">
        <w:rPr>
          <w:rFonts w:ascii="Arial" w:eastAsia="Times New Roman" w:hAnsi="Arial" w:cs="Arial"/>
          <w:b/>
          <w:sz w:val="20"/>
          <w:szCs w:val="20"/>
        </w:rPr>
        <w:lastRenderedPageBreak/>
        <w:t xml:space="preserve"> </w:t>
      </w:r>
    </w:p>
    <w:p w14:paraId="77D8E45D" w14:textId="77777777" w:rsidR="00320F3F" w:rsidRDefault="00320F3F" w:rsidP="00320F3F">
      <w:pPr>
        <w:tabs>
          <w:tab w:val="right" w:pos="6804"/>
        </w:tabs>
        <w:spacing w:after="0" w:line="240" w:lineRule="auto"/>
        <w:contextualSpacing/>
        <w:jc w:val="center"/>
        <w:rPr>
          <w:rFonts w:ascii="Arial" w:eastAsia="Times New Roman" w:hAnsi="Arial" w:cs="Arial"/>
          <w:b/>
          <w:sz w:val="18"/>
          <w:szCs w:val="18"/>
        </w:rPr>
      </w:pPr>
      <w:bookmarkStart w:id="0" w:name="_Toc275420204"/>
      <w:r>
        <w:rPr>
          <w:rFonts w:ascii="Arial" w:eastAsia="Times New Roman" w:hAnsi="Arial" w:cs="Arial"/>
          <w:b/>
          <w:sz w:val="18"/>
          <w:szCs w:val="18"/>
        </w:rPr>
        <w:t>TERMS AND CONDITIONS FOR THE SUPPLY OF CENTRIX SERVICES - SALES</w:t>
      </w:r>
      <w:r w:rsidRPr="0021602C">
        <w:rPr>
          <w:rFonts w:ascii="Arial" w:eastAsia="Times New Roman" w:hAnsi="Arial" w:cs="Arial"/>
          <w:b/>
          <w:sz w:val="18"/>
          <w:szCs w:val="18"/>
        </w:rPr>
        <w:t xml:space="preserve"> CONTRACTOR</w:t>
      </w:r>
      <w:r>
        <w:rPr>
          <w:rFonts w:ascii="Arial" w:eastAsia="Times New Roman" w:hAnsi="Arial" w:cs="Arial"/>
          <w:b/>
          <w:sz w:val="18"/>
          <w:szCs w:val="18"/>
        </w:rPr>
        <w:t>/SUBSCRIBER AGENT FOR ACCESS</w:t>
      </w:r>
    </w:p>
    <w:p w14:paraId="56BDBD9E" w14:textId="77777777" w:rsidR="00320F3F" w:rsidRDefault="00320F3F" w:rsidP="00320F3F">
      <w:pPr>
        <w:tabs>
          <w:tab w:val="right" w:pos="6804"/>
        </w:tabs>
        <w:spacing w:after="0" w:line="240" w:lineRule="auto"/>
        <w:contextualSpacing/>
        <w:jc w:val="both"/>
        <w:rPr>
          <w:rFonts w:ascii="Arial" w:eastAsia="Times New Roman" w:hAnsi="Arial" w:cs="Times New Roman"/>
          <w:sz w:val="18"/>
          <w:szCs w:val="18"/>
        </w:rPr>
      </w:pPr>
      <w:r>
        <w:rPr>
          <w:rFonts w:ascii="Arial" w:eastAsia="Times New Roman" w:hAnsi="Arial" w:cs="Arial"/>
          <w:b/>
          <w:sz w:val="18"/>
          <w:szCs w:val="18"/>
        </w:rPr>
        <w:tab/>
      </w:r>
      <w:bookmarkStart w:id="1" w:name="Final"/>
      <w:bookmarkStart w:id="2" w:name="_Toc275420170"/>
      <w:bookmarkEnd w:id="1"/>
    </w:p>
    <w:bookmarkEnd w:id="0"/>
    <w:bookmarkEnd w:id="2"/>
    <w:p w14:paraId="48203DB9" w14:textId="77777777" w:rsidR="00320F3F" w:rsidRPr="0021602C"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Cs/>
          <w:iCs/>
          <w:sz w:val="18"/>
          <w:szCs w:val="18"/>
        </w:rPr>
        <w:t>These Terms and Conditions govern the Subscriber’s (</w:t>
      </w:r>
      <w:r w:rsidRPr="006D53BD">
        <w:rPr>
          <w:rFonts w:ascii="Arial" w:eastAsia="Times New Roman" w:hAnsi="Arial" w:cs="Arial"/>
          <w:b/>
          <w:iCs/>
          <w:sz w:val="18"/>
          <w:szCs w:val="18"/>
        </w:rPr>
        <w:t>you</w:t>
      </w:r>
      <w:r w:rsidRPr="006D53BD">
        <w:rPr>
          <w:rFonts w:ascii="Arial" w:eastAsia="Times New Roman" w:hAnsi="Arial" w:cs="Arial"/>
          <w:bCs/>
          <w:iCs/>
          <w:sz w:val="18"/>
          <w:szCs w:val="18"/>
        </w:rPr>
        <w:t xml:space="preserve">, </w:t>
      </w:r>
      <w:r w:rsidRPr="006D53BD">
        <w:rPr>
          <w:rFonts w:ascii="Arial" w:eastAsia="Times New Roman" w:hAnsi="Arial" w:cs="Arial"/>
          <w:b/>
          <w:iCs/>
          <w:sz w:val="18"/>
          <w:szCs w:val="18"/>
        </w:rPr>
        <w:t>your</w:t>
      </w:r>
      <w:r w:rsidRPr="006D53BD">
        <w:rPr>
          <w:rFonts w:ascii="Arial" w:eastAsia="Times New Roman" w:hAnsi="Arial" w:cs="Arial"/>
          <w:bCs/>
          <w:iCs/>
          <w:sz w:val="18"/>
          <w:szCs w:val="18"/>
        </w:rPr>
        <w:t xml:space="preserve">) access to and use of Services of Centrix Group Limited </w:t>
      </w:r>
      <w:bookmarkStart w:id="3" w:name="_Hlk459632524"/>
      <w:r w:rsidRPr="006D53BD">
        <w:rPr>
          <w:rFonts w:ascii="Arial" w:eastAsia="Times New Roman" w:hAnsi="Arial" w:cs="Arial"/>
          <w:bCs/>
          <w:iCs/>
          <w:sz w:val="18"/>
          <w:szCs w:val="18"/>
        </w:rPr>
        <w:t>(NZB 9429032209006</w:t>
      </w:r>
      <w:bookmarkEnd w:id="3"/>
      <w:r w:rsidRPr="006D53BD">
        <w:rPr>
          <w:rFonts w:ascii="Arial" w:eastAsia="Times New Roman" w:hAnsi="Arial" w:cs="Arial"/>
          <w:bCs/>
          <w:iCs/>
          <w:sz w:val="18"/>
          <w:szCs w:val="18"/>
        </w:rPr>
        <w:t xml:space="preserve">) and Centrix Data One Limited (NZB 9429042367727) (together </w:t>
      </w:r>
      <w:r w:rsidRPr="0005525B">
        <w:rPr>
          <w:rFonts w:ascii="Arial" w:eastAsia="Times New Roman" w:hAnsi="Arial" w:cs="Arial"/>
          <w:b/>
          <w:iCs/>
          <w:sz w:val="18"/>
          <w:szCs w:val="18"/>
        </w:rPr>
        <w:t>Centrix</w:t>
      </w:r>
      <w:r>
        <w:rPr>
          <w:rFonts w:ascii="Arial" w:eastAsia="Times New Roman" w:hAnsi="Arial" w:cs="Arial"/>
          <w:bCs/>
          <w:iCs/>
          <w:sz w:val="18"/>
          <w:szCs w:val="18"/>
        </w:rPr>
        <w:t xml:space="preserve">, </w:t>
      </w:r>
      <w:r w:rsidRPr="006D53BD">
        <w:rPr>
          <w:rFonts w:ascii="Arial" w:eastAsia="Times New Roman" w:hAnsi="Arial" w:cs="Arial"/>
          <w:b/>
          <w:iCs/>
          <w:sz w:val="18"/>
          <w:szCs w:val="18"/>
        </w:rPr>
        <w:t>we</w:t>
      </w:r>
      <w:r w:rsidRPr="006D53BD">
        <w:rPr>
          <w:rFonts w:ascii="Arial" w:eastAsia="Times New Roman" w:hAnsi="Arial" w:cs="Arial"/>
          <w:bCs/>
          <w:iCs/>
          <w:sz w:val="18"/>
          <w:szCs w:val="18"/>
        </w:rPr>
        <w:t xml:space="preserve">, </w:t>
      </w:r>
      <w:r w:rsidRPr="006D53BD">
        <w:rPr>
          <w:rFonts w:ascii="Arial" w:eastAsia="Times New Roman" w:hAnsi="Arial" w:cs="Arial"/>
          <w:b/>
          <w:iCs/>
          <w:sz w:val="18"/>
          <w:szCs w:val="18"/>
        </w:rPr>
        <w:t>us</w:t>
      </w:r>
      <w:r w:rsidRPr="006D53BD">
        <w:rPr>
          <w:rFonts w:ascii="Arial" w:eastAsia="Times New Roman" w:hAnsi="Arial" w:cs="Arial"/>
          <w:bCs/>
          <w:iCs/>
          <w:sz w:val="18"/>
          <w:szCs w:val="18"/>
        </w:rPr>
        <w:t xml:space="preserve">, </w:t>
      </w:r>
      <w:r w:rsidRPr="006D53BD">
        <w:rPr>
          <w:rFonts w:ascii="Arial" w:eastAsia="Times New Roman" w:hAnsi="Arial" w:cs="Arial"/>
          <w:b/>
          <w:iCs/>
          <w:sz w:val="18"/>
          <w:szCs w:val="18"/>
        </w:rPr>
        <w:t>our</w:t>
      </w:r>
      <w:r w:rsidRPr="006D53BD">
        <w:rPr>
          <w:rFonts w:ascii="Arial" w:eastAsia="Times New Roman" w:hAnsi="Arial" w:cs="Arial"/>
          <w:bCs/>
          <w:iCs/>
          <w:sz w:val="18"/>
          <w:szCs w:val="18"/>
        </w:rPr>
        <w:t xml:space="preserve">).  The Agreement constitutes the Subscriber Application Form and these Terms and Conditions (including any Schedules) and any terms and conditions expressly incorporated by reference.  If there is a conflict between the terms in the Subscriber Application Form and these Terms and Conditions, the </w:t>
      </w:r>
      <w:r>
        <w:rPr>
          <w:rFonts w:ascii="Arial" w:eastAsia="Times New Roman" w:hAnsi="Arial" w:cs="Arial"/>
          <w:bCs/>
          <w:iCs/>
          <w:sz w:val="18"/>
          <w:szCs w:val="18"/>
        </w:rPr>
        <w:t>t</w:t>
      </w:r>
      <w:r w:rsidRPr="006D53BD">
        <w:rPr>
          <w:rFonts w:ascii="Arial" w:eastAsia="Times New Roman" w:hAnsi="Arial" w:cs="Arial"/>
          <w:bCs/>
          <w:iCs/>
          <w:sz w:val="18"/>
          <w:szCs w:val="18"/>
        </w:rPr>
        <w:t xml:space="preserve">erms and </w:t>
      </w:r>
      <w:r>
        <w:rPr>
          <w:rFonts w:ascii="Arial" w:eastAsia="Times New Roman" w:hAnsi="Arial" w:cs="Arial"/>
          <w:bCs/>
          <w:iCs/>
          <w:sz w:val="18"/>
          <w:szCs w:val="18"/>
        </w:rPr>
        <w:t>c</w:t>
      </w:r>
      <w:r w:rsidRPr="006D53BD">
        <w:rPr>
          <w:rFonts w:ascii="Arial" w:eastAsia="Times New Roman" w:hAnsi="Arial" w:cs="Arial"/>
          <w:bCs/>
          <w:iCs/>
          <w:sz w:val="18"/>
          <w:szCs w:val="18"/>
        </w:rPr>
        <w:t>onditions in the Subscriber Application Form will prevail.</w:t>
      </w:r>
      <w:r>
        <w:rPr>
          <w:rFonts w:ascii="Arial" w:eastAsia="Times New Roman" w:hAnsi="Arial" w:cs="Arial"/>
          <w:bCs/>
          <w:iCs/>
          <w:sz w:val="18"/>
          <w:szCs w:val="18"/>
        </w:rPr>
        <w:t xml:space="preserve">  </w:t>
      </w:r>
      <w:r w:rsidRPr="001A2B5F">
        <w:rPr>
          <w:rFonts w:ascii="Arial" w:eastAsia="Times New Roman" w:hAnsi="Arial" w:cs="Arial"/>
          <w:iCs/>
          <w:sz w:val="18"/>
          <w:szCs w:val="18"/>
        </w:rPr>
        <w:t>Contractor</w:t>
      </w:r>
      <w:r>
        <w:rPr>
          <w:rFonts w:ascii="Arial" w:eastAsia="Times New Roman" w:hAnsi="Arial" w:cs="Arial"/>
          <w:b/>
          <w:bCs/>
          <w:iCs/>
          <w:sz w:val="18"/>
          <w:szCs w:val="18"/>
        </w:rPr>
        <w:t xml:space="preserve"> </w:t>
      </w:r>
      <w:r w:rsidRPr="0021602C">
        <w:rPr>
          <w:rFonts w:ascii="Arial" w:eastAsia="Times New Roman" w:hAnsi="Arial" w:cs="Arial"/>
          <w:bCs/>
          <w:iCs/>
          <w:sz w:val="18"/>
          <w:szCs w:val="18"/>
        </w:rPr>
        <w:t xml:space="preserve">has introduced </w:t>
      </w:r>
      <w:r>
        <w:rPr>
          <w:rFonts w:ascii="Arial" w:eastAsia="Times New Roman" w:hAnsi="Arial" w:cs="Arial"/>
          <w:bCs/>
          <w:iCs/>
          <w:sz w:val="18"/>
          <w:szCs w:val="18"/>
        </w:rPr>
        <w:t>you to the S</w:t>
      </w:r>
      <w:r w:rsidRPr="0021602C">
        <w:rPr>
          <w:rFonts w:ascii="Arial" w:eastAsia="Times New Roman" w:hAnsi="Arial" w:cs="Arial"/>
          <w:bCs/>
          <w:iCs/>
          <w:sz w:val="18"/>
          <w:szCs w:val="18"/>
        </w:rPr>
        <w:t xml:space="preserve">ervices and will invoice you for </w:t>
      </w:r>
      <w:r>
        <w:rPr>
          <w:rFonts w:ascii="Arial" w:eastAsia="Times New Roman" w:hAnsi="Arial" w:cs="Arial"/>
          <w:bCs/>
          <w:iCs/>
          <w:sz w:val="18"/>
          <w:szCs w:val="18"/>
        </w:rPr>
        <w:t>the S</w:t>
      </w:r>
      <w:r w:rsidRPr="0021602C">
        <w:rPr>
          <w:rFonts w:ascii="Arial" w:eastAsia="Times New Roman" w:hAnsi="Arial" w:cs="Arial"/>
          <w:bCs/>
          <w:iCs/>
          <w:sz w:val="18"/>
          <w:szCs w:val="18"/>
        </w:rPr>
        <w:t xml:space="preserve">ervices and you will pay Contractor.  </w:t>
      </w:r>
      <w:r w:rsidRPr="003D6A2D">
        <w:rPr>
          <w:rFonts w:ascii="Arial" w:eastAsia="Times New Roman" w:hAnsi="Arial" w:cs="Arial"/>
          <w:bCs/>
          <w:iCs/>
          <w:sz w:val="18"/>
          <w:szCs w:val="18"/>
        </w:rPr>
        <w:t xml:space="preserve"> </w:t>
      </w:r>
      <w:r>
        <w:rPr>
          <w:rFonts w:ascii="Arial" w:eastAsia="Times New Roman" w:hAnsi="Arial" w:cs="Arial"/>
          <w:bCs/>
          <w:iCs/>
          <w:sz w:val="18"/>
          <w:szCs w:val="18"/>
        </w:rPr>
        <w:t xml:space="preserve">Contractor will also access our Services on your behalf.  If we enter into a separate agreement with you regarding the provision of services, that agreement will apply to the provision of those services. </w:t>
      </w:r>
    </w:p>
    <w:p w14:paraId="17ECCE8E" w14:textId="77777777" w:rsidR="00320F3F"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p>
    <w:p w14:paraId="72BCEA16" w14:textId="77777777" w:rsidR="00320F3F" w:rsidRPr="0021602C" w:rsidRDefault="00320F3F" w:rsidP="00320F3F">
      <w:pPr>
        <w:tabs>
          <w:tab w:val="num" w:pos="426"/>
        </w:tabs>
        <w:spacing w:after="0" w:line="240" w:lineRule="auto"/>
        <w:ind w:left="426" w:hanging="426"/>
        <w:contextualSpacing/>
        <w:outlineLvl w:val="0"/>
        <w:rPr>
          <w:rFonts w:ascii="Arial" w:eastAsia="Times New Roman" w:hAnsi="Arial" w:cs="Arial"/>
          <w:bCs/>
          <w:caps/>
          <w:kern w:val="32"/>
          <w:sz w:val="18"/>
          <w:szCs w:val="18"/>
        </w:rPr>
      </w:pPr>
      <w:r>
        <w:rPr>
          <w:rFonts w:ascii="Arial" w:eastAsia="Times New Roman" w:hAnsi="Arial" w:cs="Arial"/>
          <w:bCs/>
          <w:iCs/>
          <w:sz w:val="18"/>
          <w:szCs w:val="18"/>
        </w:rPr>
        <w:tab/>
      </w:r>
      <w:r>
        <w:rPr>
          <w:rFonts w:ascii="Arial" w:eastAsia="Times New Roman" w:hAnsi="Arial" w:cs="Arial"/>
          <w:b/>
          <w:bCs/>
          <w:caps/>
          <w:kern w:val="32"/>
          <w:sz w:val="18"/>
          <w:szCs w:val="18"/>
        </w:rPr>
        <w:t>A</w:t>
      </w:r>
      <w:r w:rsidRPr="0021602C">
        <w:rPr>
          <w:rFonts w:ascii="Arial" w:eastAsia="Times New Roman" w:hAnsi="Arial" w:cs="Arial"/>
          <w:b/>
          <w:bCs/>
          <w:caps/>
          <w:kern w:val="32"/>
          <w:sz w:val="18"/>
          <w:szCs w:val="18"/>
        </w:rPr>
        <w:t>. role of contractor</w:t>
      </w:r>
    </w:p>
    <w:p w14:paraId="546D394A" w14:textId="77777777" w:rsidR="00320F3F" w:rsidRPr="001A2B5F" w:rsidRDefault="00320F3F" w:rsidP="00320F3F">
      <w:pPr>
        <w:keepNext/>
        <w:numPr>
          <w:ilvl w:val="1"/>
          <w:numId w:val="10"/>
        </w:numPr>
        <w:tabs>
          <w:tab w:val="num" w:pos="426"/>
          <w:tab w:val="num" w:pos="567"/>
        </w:tabs>
        <w:spacing w:after="0" w:line="240" w:lineRule="auto"/>
        <w:ind w:left="426" w:hanging="426"/>
        <w:contextualSpacing/>
        <w:outlineLvl w:val="1"/>
        <w:rPr>
          <w:rFonts w:ascii="Arial" w:eastAsia="Times New Roman" w:hAnsi="Arial" w:cs="Arial"/>
          <w:bCs/>
          <w:iCs/>
          <w:sz w:val="18"/>
          <w:szCs w:val="18"/>
        </w:rPr>
      </w:pPr>
      <w:r w:rsidRPr="001A2B5F">
        <w:rPr>
          <w:rFonts w:ascii="Arial" w:eastAsia="Times New Roman" w:hAnsi="Arial" w:cs="Arial"/>
          <w:b/>
          <w:iCs/>
          <w:sz w:val="18"/>
          <w:szCs w:val="18"/>
        </w:rPr>
        <w:t>Agent for Subscriber:</w:t>
      </w:r>
      <w:r>
        <w:rPr>
          <w:rFonts w:ascii="Arial" w:eastAsia="Times New Roman" w:hAnsi="Arial" w:cs="Arial"/>
          <w:bCs/>
          <w:iCs/>
          <w:sz w:val="18"/>
          <w:szCs w:val="18"/>
        </w:rPr>
        <w:t xml:space="preserve">  </w:t>
      </w:r>
      <w:r w:rsidRPr="0021602C">
        <w:rPr>
          <w:rFonts w:ascii="Arial" w:eastAsia="Times New Roman" w:hAnsi="Arial" w:cs="Arial"/>
          <w:bCs/>
          <w:iCs/>
          <w:sz w:val="18"/>
          <w:szCs w:val="18"/>
        </w:rPr>
        <w:t xml:space="preserve">Contractor has introduced you to our </w:t>
      </w:r>
      <w:r>
        <w:rPr>
          <w:rFonts w:ascii="Arial" w:eastAsia="Times New Roman" w:hAnsi="Arial" w:cs="Arial"/>
          <w:bCs/>
          <w:iCs/>
          <w:sz w:val="18"/>
          <w:szCs w:val="18"/>
        </w:rPr>
        <w:t>S</w:t>
      </w:r>
      <w:r w:rsidRPr="0021602C">
        <w:rPr>
          <w:rFonts w:ascii="Arial" w:eastAsia="Times New Roman" w:hAnsi="Arial" w:cs="Arial"/>
          <w:bCs/>
          <w:iCs/>
          <w:sz w:val="18"/>
          <w:szCs w:val="18"/>
        </w:rPr>
        <w:t xml:space="preserve">ervices and all parties agree that Contractor has set the fees </w:t>
      </w:r>
      <w:r>
        <w:rPr>
          <w:rFonts w:ascii="Arial" w:eastAsia="Times New Roman" w:hAnsi="Arial" w:cs="Arial"/>
          <w:bCs/>
          <w:iCs/>
          <w:sz w:val="18"/>
          <w:szCs w:val="18"/>
        </w:rPr>
        <w:t xml:space="preserve">to be paid by you </w:t>
      </w:r>
      <w:r w:rsidRPr="0021602C">
        <w:rPr>
          <w:rFonts w:ascii="Arial" w:eastAsia="Times New Roman" w:hAnsi="Arial" w:cs="Arial"/>
          <w:bCs/>
          <w:iCs/>
          <w:sz w:val="18"/>
          <w:szCs w:val="18"/>
        </w:rPr>
        <w:t xml:space="preserve">under this </w:t>
      </w:r>
      <w:r>
        <w:rPr>
          <w:rFonts w:ascii="Arial" w:eastAsia="Times New Roman" w:hAnsi="Arial" w:cs="Arial"/>
          <w:bCs/>
          <w:iCs/>
          <w:sz w:val="18"/>
          <w:szCs w:val="18"/>
        </w:rPr>
        <w:t>A</w:t>
      </w:r>
      <w:r w:rsidRPr="0021602C">
        <w:rPr>
          <w:rFonts w:ascii="Arial" w:eastAsia="Times New Roman" w:hAnsi="Arial" w:cs="Arial"/>
          <w:bCs/>
          <w:iCs/>
          <w:sz w:val="18"/>
          <w:szCs w:val="18"/>
        </w:rPr>
        <w:t>greement</w:t>
      </w:r>
      <w:r>
        <w:rPr>
          <w:rFonts w:ascii="Arial" w:eastAsia="Times New Roman" w:hAnsi="Arial" w:cs="Arial"/>
          <w:bCs/>
          <w:iCs/>
          <w:sz w:val="18"/>
          <w:szCs w:val="18"/>
        </w:rPr>
        <w:t xml:space="preserve">.  You will access the Services via Contractor’s gateway and accordingly, you have appointed Contractor to act as your agent and undertake the following on your behalf: (a)  </w:t>
      </w:r>
      <w:r w:rsidRPr="001A2B5F">
        <w:rPr>
          <w:rFonts w:ascii="Arial" w:eastAsia="Times New Roman" w:hAnsi="Arial" w:cs="Arial"/>
          <w:bCs/>
          <w:iCs/>
          <w:sz w:val="18"/>
          <w:szCs w:val="18"/>
        </w:rPr>
        <w:t xml:space="preserve">via its gateway, Contractor will supply us with the information from you that we require so that we can supply the </w:t>
      </w:r>
      <w:r>
        <w:rPr>
          <w:rFonts w:ascii="Arial" w:eastAsia="Times New Roman" w:hAnsi="Arial" w:cs="Arial"/>
          <w:bCs/>
          <w:iCs/>
          <w:sz w:val="18"/>
          <w:szCs w:val="18"/>
        </w:rPr>
        <w:t>S</w:t>
      </w:r>
      <w:r w:rsidRPr="001A2B5F">
        <w:rPr>
          <w:rFonts w:ascii="Arial" w:eastAsia="Times New Roman" w:hAnsi="Arial" w:cs="Arial"/>
          <w:bCs/>
          <w:iCs/>
          <w:sz w:val="18"/>
          <w:szCs w:val="18"/>
        </w:rPr>
        <w:t>ervices to you;</w:t>
      </w:r>
      <w:r>
        <w:rPr>
          <w:rFonts w:ascii="Arial" w:eastAsia="Times New Roman" w:hAnsi="Arial" w:cs="Arial"/>
          <w:bCs/>
          <w:iCs/>
          <w:sz w:val="18"/>
          <w:szCs w:val="18"/>
        </w:rPr>
        <w:t xml:space="preserve"> (b) </w:t>
      </w:r>
      <w:r w:rsidRPr="001A2B5F">
        <w:rPr>
          <w:rFonts w:ascii="Arial" w:eastAsia="Times New Roman" w:hAnsi="Arial" w:cs="Arial"/>
          <w:bCs/>
          <w:iCs/>
          <w:sz w:val="18"/>
          <w:szCs w:val="18"/>
        </w:rPr>
        <w:t xml:space="preserve">via its gateway, Contractor will access the </w:t>
      </w:r>
      <w:r>
        <w:rPr>
          <w:rFonts w:ascii="Arial" w:eastAsia="Times New Roman" w:hAnsi="Arial" w:cs="Arial"/>
          <w:bCs/>
          <w:iCs/>
          <w:sz w:val="18"/>
          <w:szCs w:val="18"/>
        </w:rPr>
        <w:t>S</w:t>
      </w:r>
      <w:r w:rsidRPr="001A2B5F">
        <w:rPr>
          <w:rFonts w:ascii="Arial" w:eastAsia="Times New Roman" w:hAnsi="Arial" w:cs="Arial"/>
          <w:bCs/>
          <w:iCs/>
          <w:sz w:val="18"/>
          <w:szCs w:val="18"/>
        </w:rPr>
        <w:t>ervices from us on your behalf to supply to you.</w:t>
      </w:r>
    </w:p>
    <w:p w14:paraId="7D3BA9EA" w14:textId="77777777" w:rsidR="00320F3F" w:rsidRDefault="00320F3F" w:rsidP="00320F3F">
      <w:pPr>
        <w:numPr>
          <w:ilvl w:val="1"/>
          <w:numId w:val="10"/>
        </w:numPr>
        <w:tabs>
          <w:tab w:val="num" w:pos="426"/>
        </w:tabs>
        <w:spacing w:after="0" w:line="240" w:lineRule="auto"/>
        <w:ind w:left="426" w:hanging="426"/>
        <w:contextualSpacing/>
        <w:outlineLvl w:val="1"/>
        <w:rPr>
          <w:rFonts w:ascii="Arial" w:eastAsia="Times New Roman" w:hAnsi="Arial" w:cs="Arial"/>
          <w:bCs/>
          <w:iCs/>
          <w:sz w:val="18"/>
          <w:szCs w:val="18"/>
        </w:rPr>
      </w:pPr>
      <w:r w:rsidRPr="001A2B5F">
        <w:rPr>
          <w:rFonts w:ascii="Arial" w:eastAsia="Times New Roman" w:hAnsi="Arial" w:cs="Arial"/>
          <w:b/>
          <w:iCs/>
          <w:sz w:val="18"/>
          <w:szCs w:val="18"/>
        </w:rPr>
        <w:t>Not use Output:</w:t>
      </w:r>
      <w:r>
        <w:rPr>
          <w:rFonts w:ascii="Arial" w:eastAsia="Times New Roman" w:hAnsi="Arial" w:cs="Arial"/>
          <w:bCs/>
          <w:iCs/>
          <w:sz w:val="18"/>
          <w:szCs w:val="18"/>
        </w:rPr>
        <w:t xml:space="preserve"> Contractor agrees to act as your agent.  Contactor </w:t>
      </w:r>
      <w:r w:rsidRPr="0021602C">
        <w:rPr>
          <w:rFonts w:ascii="Arial" w:eastAsia="Times New Roman" w:hAnsi="Arial" w:cs="Arial"/>
          <w:bCs/>
          <w:iCs/>
          <w:sz w:val="18"/>
          <w:szCs w:val="18"/>
        </w:rPr>
        <w:t xml:space="preserve">will not use any </w:t>
      </w:r>
      <w:r>
        <w:rPr>
          <w:rFonts w:ascii="Arial" w:eastAsia="Times New Roman" w:hAnsi="Arial" w:cs="Arial"/>
          <w:bCs/>
          <w:iCs/>
          <w:sz w:val="18"/>
          <w:szCs w:val="18"/>
        </w:rPr>
        <w:t xml:space="preserve">Output </w:t>
      </w:r>
      <w:r w:rsidRPr="0021602C">
        <w:rPr>
          <w:rFonts w:ascii="Arial" w:eastAsia="Times New Roman" w:hAnsi="Arial" w:cs="Arial"/>
          <w:bCs/>
          <w:iCs/>
          <w:sz w:val="18"/>
          <w:szCs w:val="18"/>
        </w:rPr>
        <w:t xml:space="preserve">for its own purposes or for any other purposes other than to carry out its role as described in this </w:t>
      </w:r>
      <w:r>
        <w:rPr>
          <w:rFonts w:ascii="Arial" w:eastAsia="Times New Roman" w:hAnsi="Arial" w:cs="Arial"/>
          <w:bCs/>
          <w:iCs/>
          <w:sz w:val="18"/>
          <w:szCs w:val="18"/>
        </w:rPr>
        <w:t>A</w:t>
      </w:r>
      <w:r w:rsidRPr="0021602C">
        <w:rPr>
          <w:rFonts w:ascii="Arial" w:eastAsia="Times New Roman" w:hAnsi="Arial" w:cs="Arial"/>
          <w:bCs/>
          <w:iCs/>
          <w:sz w:val="18"/>
          <w:szCs w:val="18"/>
        </w:rPr>
        <w:t xml:space="preserve">greement.  </w:t>
      </w:r>
      <w:r>
        <w:rPr>
          <w:rFonts w:ascii="Arial" w:eastAsia="Times New Roman" w:hAnsi="Arial" w:cs="Arial"/>
          <w:bCs/>
          <w:iCs/>
          <w:sz w:val="18"/>
          <w:szCs w:val="18"/>
        </w:rPr>
        <w:t xml:space="preserve">Each time you use the Service, upon delivery of our services by Contractor to you, Contractor will immediately purge and destroy all Output, other the information that is necessary for the purpose of invoicing you.  </w:t>
      </w:r>
      <w:r w:rsidRPr="0021602C">
        <w:rPr>
          <w:rFonts w:ascii="Arial" w:eastAsia="Times New Roman" w:hAnsi="Arial" w:cs="Arial"/>
          <w:bCs/>
          <w:iCs/>
          <w:sz w:val="18"/>
          <w:szCs w:val="18"/>
        </w:rPr>
        <w:t xml:space="preserve">Contractor agrees to comply with the Privacy Act </w:t>
      </w:r>
      <w:r>
        <w:rPr>
          <w:rFonts w:ascii="Arial" w:eastAsia="Times New Roman" w:hAnsi="Arial" w:cs="Arial"/>
          <w:bCs/>
          <w:iCs/>
          <w:sz w:val="18"/>
          <w:szCs w:val="18"/>
        </w:rPr>
        <w:t>2020</w:t>
      </w:r>
      <w:r w:rsidRPr="0021602C">
        <w:rPr>
          <w:rFonts w:ascii="Arial" w:eastAsia="Times New Roman" w:hAnsi="Arial" w:cs="Arial"/>
          <w:bCs/>
          <w:iCs/>
          <w:sz w:val="18"/>
          <w:szCs w:val="18"/>
        </w:rPr>
        <w:t xml:space="preserve"> in relation to all personal information it </w:t>
      </w:r>
      <w:r>
        <w:rPr>
          <w:rFonts w:ascii="Arial" w:eastAsia="Times New Roman" w:hAnsi="Arial" w:cs="Arial"/>
          <w:bCs/>
          <w:iCs/>
          <w:sz w:val="18"/>
          <w:szCs w:val="18"/>
        </w:rPr>
        <w:t xml:space="preserve">processes </w:t>
      </w:r>
      <w:r w:rsidRPr="0021602C">
        <w:rPr>
          <w:rFonts w:ascii="Arial" w:eastAsia="Times New Roman" w:hAnsi="Arial" w:cs="Arial"/>
          <w:bCs/>
          <w:iCs/>
          <w:sz w:val="18"/>
          <w:szCs w:val="18"/>
        </w:rPr>
        <w:t xml:space="preserve">as a result of this </w:t>
      </w:r>
      <w:r>
        <w:rPr>
          <w:rFonts w:ascii="Arial" w:eastAsia="Times New Roman" w:hAnsi="Arial" w:cs="Arial"/>
          <w:bCs/>
          <w:iCs/>
          <w:sz w:val="18"/>
          <w:szCs w:val="18"/>
        </w:rPr>
        <w:t>A</w:t>
      </w:r>
      <w:r w:rsidRPr="0021602C">
        <w:rPr>
          <w:rFonts w:ascii="Arial" w:eastAsia="Times New Roman" w:hAnsi="Arial" w:cs="Arial"/>
          <w:bCs/>
          <w:iCs/>
          <w:sz w:val="18"/>
          <w:szCs w:val="18"/>
        </w:rPr>
        <w:t>greemen</w:t>
      </w:r>
      <w:r>
        <w:rPr>
          <w:rFonts w:ascii="Arial" w:eastAsia="Times New Roman" w:hAnsi="Arial" w:cs="Arial"/>
          <w:bCs/>
          <w:iCs/>
          <w:sz w:val="18"/>
          <w:szCs w:val="18"/>
        </w:rPr>
        <w:t>t</w:t>
      </w:r>
      <w:r w:rsidRPr="0021602C">
        <w:rPr>
          <w:rFonts w:ascii="Arial" w:eastAsia="Times New Roman" w:hAnsi="Arial" w:cs="Arial"/>
          <w:bCs/>
          <w:iCs/>
          <w:sz w:val="18"/>
          <w:szCs w:val="18"/>
        </w:rPr>
        <w:t>.</w:t>
      </w:r>
    </w:p>
    <w:p w14:paraId="74F274A2" w14:textId="77777777" w:rsidR="00320F3F" w:rsidRDefault="00320F3F" w:rsidP="00320F3F">
      <w:pPr>
        <w:numPr>
          <w:ilvl w:val="1"/>
          <w:numId w:val="10"/>
        </w:numPr>
        <w:tabs>
          <w:tab w:val="num" w:pos="426"/>
        </w:tabs>
        <w:spacing w:after="0" w:line="240" w:lineRule="auto"/>
        <w:ind w:left="426" w:hanging="426"/>
        <w:contextualSpacing/>
        <w:outlineLvl w:val="1"/>
        <w:rPr>
          <w:rFonts w:ascii="Arial" w:eastAsia="Times New Roman" w:hAnsi="Arial" w:cs="Arial"/>
          <w:bCs/>
          <w:iCs/>
          <w:sz w:val="18"/>
          <w:szCs w:val="18"/>
        </w:rPr>
      </w:pPr>
      <w:r w:rsidRPr="001A2B5F">
        <w:rPr>
          <w:rFonts w:ascii="Arial" w:eastAsia="Times New Roman" w:hAnsi="Arial" w:cs="Arial"/>
          <w:b/>
          <w:iCs/>
          <w:sz w:val="18"/>
          <w:szCs w:val="18"/>
        </w:rPr>
        <w:t>Contractor independent of Centrix:</w:t>
      </w:r>
      <w:r>
        <w:rPr>
          <w:rFonts w:ascii="Arial" w:eastAsia="Times New Roman" w:hAnsi="Arial" w:cs="Arial"/>
          <w:bCs/>
          <w:iCs/>
          <w:sz w:val="18"/>
          <w:szCs w:val="18"/>
        </w:rPr>
        <w:t xml:space="preserve">  </w:t>
      </w:r>
      <w:r w:rsidRPr="0021602C">
        <w:rPr>
          <w:rFonts w:ascii="Arial" w:eastAsia="Times New Roman" w:hAnsi="Arial" w:cs="Arial"/>
          <w:bCs/>
          <w:iCs/>
          <w:sz w:val="18"/>
          <w:szCs w:val="18"/>
        </w:rPr>
        <w:t>All parties acknowledge that:</w:t>
      </w:r>
      <w:r>
        <w:rPr>
          <w:rFonts w:ascii="Arial" w:eastAsia="Times New Roman" w:hAnsi="Arial" w:cs="Arial"/>
          <w:bCs/>
          <w:iCs/>
          <w:sz w:val="18"/>
          <w:szCs w:val="18"/>
        </w:rPr>
        <w:t xml:space="preserve"> (a) </w:t>
      </w:r>
      <w:r w:rsidRPr="00E369D0">
        <w:rPr>
          <w:rFonts w:ascii="Arial" w:eastAsia="Times New Roman" w:hAnsi="Arial" w:cs="Arial"/>
          <w:bCs/>
          <w:iCs/>
          <w:sz w:val="18"/>
          <w:szCs w:val="18"/>
        </w:rPr>
        <w:t xml:space="preserve">Contractor is independent of us and is not our agent, employee or partner; </w:t>
      </w:r>
      <w:r>
        <w:rPr>
          <w:rFonts w:ascii="Arial" w:eastAsia="Times New Roman" w:hAnsi="Arial" w:cs="Arial"/>
          <w:bCs/>
          <w:iCs/>
          <w:sz w:val="18"/>
          <w:szCs w:val="18"/>
        </w:rPr>
        <w:t xml:space="preserve">(b)  </w:t>
      </w:r>
      <w:r w:rsidRPr="00E369D0">
        <w:rPr>
          <w:rFonts w:ascii="Arial" w:eastAsia="Times New Roman" w:hAnsi="Arial" w:cs="Arial"/>
          <w:bCs/>
          <w:iCs/>
          <w:sz w:val="18"/>
          <w:szCs w:val="18"/>
        </w:rPr>
        <w:t xml:space="preserve">Contractor has no power or authority to act on our behalf or incur any obligation of any nature on our behalf; </w:t>
      </w:r>
      <w:r>
        <w:rPr>
          <w:rFonts w:ascii="Arial" w:eastAsia="Times New Roman" w:hAnsi="Arial" w:cs="Arial"/>
          <w:bCs/>
          <w:iCs/>
          <w:sz w:val="18"/>
          <w:szCs w:val="18"/>
        </w:rPr>
        <w:t xml:space="preserve">and (c) </w:t>
      </w:r>
      <w:r w:rsidRPr="00E369D0">
        <w:rPr>
          <w:rFonts w:ascii="Arial" w:eastAsia="Times New Roman" w:hAnsi="Arial" w:cs="Arial"/>
          <w:bCs/>
          <w:iCs/>
          <w:sz w:val="18"/>
          <w:szCs w:val="18"/>
        </w:rPr>
        <w:t xml:space="preserve">this </w:t>
      </w:r>
      <w:r>
        <w:rPr>
          <w:rFonts w:ascii="Arial" w:eastAsia="Times New Roman" w:hAnsi="Arial" w:cs="Arial"/>
          <w:bCs/>
          <w:iCs/>
          <w:sz w:val="18"/>
          <w:szCs w:val="18"/>
        </w:rPr>
        <w:t>A</w:t>
      </w:r>
      <w:r w:rsidRPr="00E369D0">
        <w:rPr>
          <w:rFonts w:ascii="Arial" w:eastAsia="Times New Roman" w:hAnsi="Arial" w:cs="Arial"/>
          <w:bCs/>
          <w:iCs/>
          <w:sz w:val="18"/>
          <w:szCs w:val="18"/>
        </w:rPr>
        <w:t>greement does not grant Contractor access to our services in its own right</w:t>
      </w:r>
      <w:r>
        <w:rPr>
          <w:rFonts w:ascii="Arial" w:eastAsia="Times New Roman" w:hAnsi="Arial" w:cs="Arial"/>
          <w:bCs/>
          <w:iCs/>
          <w:sz w:val="18"/>
          <w:szCs w:val="18"/>
        </w:rPr>
        <w:t>.</w:t>
      </w:r>
    </w:p>
    <w:p w14:paraId="14716A28" w14:textId="77777777" w:rsidR="00320F3F" w:rsidRPr="001A2B5F" w:rsidRDefault="00320F3F" w:rsidP="00320F3F">
      <w:pPr>
        <w:numPr>
          <w:ilvl w:val="1"/>
          <w:numId w:val="10"/>
        </w:numPr>
        <w:tabs>
          <w:tab w:val="num" w:pos="426"/>
        </w:tabs>
        <w:spacing w:after="0" w:line="240" w:lineRule="auto"/>
        <w:ind w:left="426" w:hanging="426"/>
        <w:contextualSpacing/>
        <w:jc w:val="both"/>
        <w:outlineLvl w:val="1"/>
        <w:rPr>
          <w:rFonts w:ascii="Arial" w:eastAsia="Times New Roman" w:hAnsi="Arial" w:cs="Arial"/>
          <w:b/>
          <w:iCs/>
          <w:sz w:val="18"/>
          <w:szCs w:val="18"/>
        </w:rPr>
      </w:pPr>
      <w:r w:rsidRPr="001A2B5F">
        <w:rPr>
          <w:rFonts w:ascii="Arial" w:eastAsia="Times New Roman" w:hAnsi="Arial" w:cs="Arial"/>
          <w:b/>
          <w:iCs/>
          <w:sz w:val="18"/>
          <w:szCs w:val="18"/>
        </w:rPr>
        <w:t>No responsibility for Services:</w:t>
      </w:r>
      <w:r>
        <w:rPr>
          <w:rFonts w:ascii="Arial" w:eastAsia="Times New Roman" w:hAnsi="Arial" w:cs="Arial"/>
          <w:bCs/>
          <w:iCs/>
          <w:sz w:val="18"/>
          <w:szCs w:val="18"/>
        </w:rPr>
        <w:t xml:space="preserve"> </w:t>
      </w:r>
      <w:r w:rsidRPr="00E369D0">
        <w:rPr>
          <w:rFonts w:ascii="Arial" w:eastAsia="Times New Roman" w:hAnsi="Arial" w:cs="Arial"/>
          <w:bCs/>
          <w:iCs/>
          <w:sz w:val="18"/>
          <w:szCs w:val="18"/>
        </w:rPr>
        <w:t>Contractor will have no responsibility for providing Services under this Agreement other than expressly set out in this Agreement.</w:t>
      </w:r>
      <w:r>
        <w:rPr>
          <w:rFonts w:ascii="Arial" w:eastAsia="Times New Roman" w:hAnsi="Arial" w:cs="Arial"/>
          <w:bCs/>
          <w:iCs/>
          <w:sz w:val="18"/>
          <w:szCs w:val="18"/>
        </w:rPr>
        <w:t xml:space="preserve"> </w:t>
      </w:r>
      <w:r w:rsidRPr="00E369D0">
        <w:rPr>
          <w:rFonts w:ascii="Arial" w:eastAsia="Times New Roman" w:hAnsi="Arial" w:cs="Arial"/>
          <w:bCs/>
          <w:iCs/>
          <w:sz w:val="18"/>
          <w:szCs w:val="18"/>
        </w:rPr>
        <w:t>If you have any queries regarding the services you will in the first instance contact Contractor. If the query relates to the information we have supplied to you, Contractor will direct the query to us. Otherwise Contractor will handle all other queries you may have.</w:t>
      </w:r>
    </w:p>
    <w:p w14:paraId="5E024B62" w14:textId="77777777" w:rsidR="00320F3F" w:rsidRPr="00E369D0" w:rsidRDefault="00320F3F" w:rsidP="00320F3F">
      <w:pPr>
        <w:tabs>
          <w:tab w:val="num" w:pos="993"/>
        </w:tabs>
        <w:spacing w:after="0" w:line="240" w:lineRule="auto"/>
        <w:ind w:left="426"/>
        <w:contextualSpacing/>
        <w:jc w:val="both"/>
        <w:outlineLvl w:val="1"/>
        <w:rPr>
          <w:rFonts w:ascii="Arial" w:eastAsia="Times New Roman" w:hAnsi="Arial" w:cs="Arial"/>
          <w:b/>
          <w:iCs/>
          <w:sz w:val="18"/>
          <w:szCs w:val="18"/>
        </w:rPr>
      </w:pPr>
    </w:p>
    <w:p w14:paraId="1912DA0D"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B</w:t>
      </w:r>
      <w:r w:rsidRPr="006D53BD">
        <w:rPr>
          <w:rFonts w:ascii="Arial" w:eastAsia="Times New Roman" w:hAnsi="Arial" w:cs="Arial"/>
          <w:b/>
          <w:iCs/>
          <w:sz w:val="18"/>
          <w:szCs w:val="18"/>
        </w:rPr>
        <w:t>. SUPPLY OF SERVICES</w:t>
      </w:r>
    </w:p>
    <w:p w14:paraId="0343EA56"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b/>
          <w:bCs/>
          <w:sz w:val="18"/>
        </w:rPr>
        <w:t>Right to use Services:</w:t>
      </w:r>
      <w:r w:rsidRPr="006D53BD">
        <w:rPr>
          <w:sz w:val="18"/>
        </w:rPr>
        <w:t xml:space="preserve"> We grant you a non-exclusive, non-transferable,</w:t>
      </w:r>
      <w:r w:rsidRPr="006D53BD">
        <w:rPr>
          <w:spacing w:val="1"/>
          <w:sz w:val="18"/>
        </w:rPr>
        <w:t xml:space="preserve"> </w:t>
      </w:r>
      <w:r w:rsidRPr="006D53BD">
        <w:rPr>
          <w:sz w:val="18"/>
        </w:rPr>
        <w:t>limited right to access and use the Services for the</w:t>
      </w:r>
      <w:r w:rsidRPr="006D53BD">
        <w:rPr>
          <w:spacing w:val="-6"/>
          <w:sz w:val="18"/>
        </w:rPr>
        <w:t xml:space="preserve"> Term on the terms of this Agreement.  Subscriber </w:t>
      </w:r>
      <w:r w:rsidRPr="006D53BD">
        <w:rPr>
          <w:sz w:val="18"/>
        </w:rPr>
        <w:t>may allow its Users to use the Services and Subscriber is</w:t>
      </w:r>
      <w:r w:rsidRPr="006D53BD">
        <w:rPr>
          <w:spacing w:val="1"/>
          <w:sz w:val="18"/>
        </w:rPr>
        <w:t xml:space="preserve"> </w:t>
      </w:r>
      <w:r w:rsidRPr="006D53BD">
        <w:rPr>
          <w:sz w:val="18"/>
        </w:rPr>
        <w:t>responsible for each User’s compliance with this Agreement and any act or omission of a User.  Access to the Services is subject to your compliance with this Agreement.</w:t>
      </w:r>
      <w:r>
        <w:rPr>
          <w:sz w:val="18"/>
        </w:rPr>
        <w:t xml:space="preserve"> </w:t>
      </w:r>
      <w:r w:rsidRPr="0005525B">
        <w:rPr>
          <w:sz w:val="18"/>
        </w:rPr>
        <w:t>If we grant you access to a Service and you have not used that Service for six months or more we may without notice terminate your access to the Service</w:t>
      </w:r>
      <w:r>
        <w:rPr>
          <w:sz w:val="18"/>
        </w:rPr>
        <w:t>.</w:t>
      </w:r>
    </w:p>
    <w:p w14:paraId="5F818EE7"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Acceptable Use:</w:t>
      </w:r>
      <w:r w:rsidRPr="006D53BD">
        <w:rPr>
          <w:rFonts w:ascii="Arial" w:eastAsia="Times New Roman" w:hAnsi="Arial" w:cs="Arial"/>
          <w:bCs/>
          <w:iCs/>
          <w:sz w:val="18"/>
          <w:szCs w:val="18"/>
        </w:rPr>
        <w:t xml:space="preserve"> You must only use the Services for your internal business use and only in accordance with all Laws, and where applicable, only for the Permitted Purpose (</w:t>
      </w:r>
      <w:r w:rsidRPr="006D53BD">
        <w:rPr>
          <w:rFonts w:ascii="Arial" w:eastAsia="Times New Roman" w:hAnsi="Arial" w:cs="Arial"/>
          <w:b/>
          <w:iCs/>
          <w:sz w:val="18"/>
          <w:szCs w:val="18"/>
        </w:rPr>
        <w:t>Acceptable Use</w:t>
      </w:r>
      <w:r w:rsidRPr="006D53BD">
        <w:rPr>
          <w:rFonts w:ascii="Arial" w:eastAsia="Times New Roman" w:hAnsi="Arial" w:cs="Arial"/>
          <w:bCs/>
          <w:iCs/>
          <w:sz w:val="18"/>
          <w:szCs w:val="18"/>
        </w:rPr>
        <w:t xml:space="preserve">).  All copyright and other proprietary notices, symbols and clauses of Centrix must be affixed to any information reproduced, copied or re-used, whether in printed form, magnetic or any other media. </w:t>
      </w:r>
    </w:p>
    <w:p w14:paraId="08540D77"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Supply of Uploaded Data:</w:t>
      </w:r>
      <w:r w:rsidRPr="006D53BD">
        <w:rPr>
          <w:rFonts w:ascii="Arial" w:eastAsia="Times New Roman" w:hAnsi="Arial" w:cs="Arial"/>
          <w:bCs/>
          <w:iCs/>
          <w:sz w:val="18"/>
          <w:szCs w:val="18"/>
        </w:rPr>
        <w:t xml:space="preserve"> For us to provide the Services, you must supply us with all the Uploaded Data we reasonably require.  </w:t>
      </w:r>
    </w:p>
    <w:p w14:paraId="1B9534AC"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Availability of Services:</w:t>
      </w:r>
      <w:r w:rsidRPr="006D53BD">
        <w:rPr>
          <w:rFonts w:ascii="Arial" w:eastAsia="Times New Roman" w:hAnsi="Arial" w:cs="Arial"/>
          <w:bCs/>
          <w:iCs/>
          <w:sz w:val="18"/>
          <w:szCs w:val="18"/>
        </w:rPr>
        <w:t xml:space="preserve"> The Services will generally be available all day, 7 days a week.   Support Services will generally be available on Business Days 8am – 5pm.  You acknowledge that (a) Services are made available through communication links and networks which are supplied by external suppliers and the availability of Services will be dependent on the performance of those external suppliers and any factors (environmental or otherwise) which might impact on those communication links and networks, all of which are outside our control; (b) we rely on Third Party Suppliers to provide some of the Services and the availability of those Services is dependent upon the performance of Third Party Suppliers and some Services may not always be available.</w:t>
      </w:r>
    </w:p>
    <w:p w14:paraId="461264EE"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Suspension:</w:t>
      </w:r>
      <w:r w:rsidRPr="006D53BD">
        <w:rPr>
          <w:rFonts w:ascii="Arial" w:eastAsia="Times New Roman" w:hAnsi="Arial" w:cs="Arial"/>
          <w:bCs/>
          <w:iCs/>
          <w:sz w:val="18"/>
          <w:szCs w:val="18"/>
        </w:rPr>
        <w:t xml:space="preserve">  We may suspend your access to Services </w:t>
      </w:r>
      <w:r>
        <w:rPr>
          <w:rFonts w:ascii="Arial" w:eastAsia="Times New Roman" w:hAnsi="Arial" w:cs="Arial"/>
          <w:bCs/>
          <w:iCs/>
          <w:sz w:val="18"/>
          <w:szCs w:val="18"/>
        </w:rPr>
        <w:t xml:space="preserve">(via the Contractor’s gateway) </w:t>
      </w:r>
      <w:r w:rsidRPr="006D53BD">
        <w:rPr>
          <w:rFonts w:ascii="Arial" w:eastAsia="Times New Roman" w:hAnsi="Arial" w:cs="Arial"/>
          <w:bCs/>
          <w:iCs/>
          <w:sz w:val="18"/>
          <w:szCs w:val="18"/>
        </w:rPr>
        <w:t xml:space="preserve">upon 2 Business Days’ notice where (a) you have not paid </w:t>
      </w:r>
      <w:r>
        <w:rPr>
          <w:rFonts w:ascii="Arial" w:eastAsia="Times New Roman" w:hAnsi="Arial" w:cs="Arial"/>
          <w:bCs/>
          <w:iCs/>
          <w:sz w:val="18"/>
          <w:szCs w:val="18"/>
        </w:rPr>
        <w:t>F</w:t>
      </w:r>
      <w:r w:rsidRPr="006D53BD">
        <w:rPr>
          <w:rFonts w:ascii="Arial" w:eastAsia="Times New Roman" w:hAnsi="Arial" w:cs="Arial"/>
          <w:bCs/>
          <w:iCs/>
          <w:sz w:val="18"/>
          <w:szCs w:val="18"/>
        </w:rPr>
        <w:t xml:space="preserve">ees by the due date (provided the such </w:t>
      </w:r>
      <w:r>
        <w:rPr>
          <w:rFonts w:ascii="Arial" w:eastAsia="Times New Roman" w:hAnsi="Arial" w:cs="Arial"/>
          <w:bCs/>
          <w:iCs/>
          <w:sz w:val="18"/>
          <w:szCs w:val="18"/>
        </w:rPr>
        <w:t>F</w:t>
      </w:r>
      <w:r w:rsidRPr="006D53BD">
        <w:rPr>
          <w:rFonts w:ascii="Arial" w:eastAsia="Times New Roman" w:hAnsi="Arial" w:cs="Arial"/>
          <w:bCs/>
          <w:iCs/>
          <w:sz w:val="18"/>
          <w:szCs w:val="18"/>
        </w:rPr>
        <w:t xml:space="preserve">ees are not subject to a genuine dispute); (b) we reasonably believe you are in breach of this Agreement and the breach is not remedied within 10 Business Days of you being notified in writing of such breach; or (c) we reasonably believe you are in breach of any Laws applicable to your use of the Services or we are prohibited by Law or a Third Party Supplier agreement from supplying Services to you.  We may suspend your access to Services </w:t>
      </w:r>
      <w:r>
        <w:rPr>
          <w:rFonts w:ascii="Arial" w:eastAsia="Times New Roman" w:hAnsi="Arial" w:cs="Arial"/>
          <w:bCs/>
          <w:iCs/>
          <w:sz w:val="18"/>
          <w:szCs w:val="18"/>
        </w:rPr>
        <w:t xml:space="preserve">(via the Contractor’s gateway) </w:t>
      </w:r>
      <w:r w:rsidRPr="006D53BD">
        <w:rPr>
          <w:rFonts w:ascii="Arial" w:eastAsia="Times New Roman" w:hAnsi="Arial" w:cs="Arial"/>
          <w:bCs/>
          <w:iCs/>
          <w:sz w:val="18"/>
          <w:szCs w:val="18"/>
        </w:rPr>
        <w:t xml:space="preserve">immediately where we reasonably believe </w:t>
      </w:r>
      <w:r>
        <w:rPr>
          <w:rFonts w:ascii="Arial" w:eastAsia="Times New Roman" w:hAnsi="Arial" w:cs="Arial"/>
          <w:bCs/>
          <w:iCs/>
          <w:sz w:val="18"/>
          <w:szCs w:val="18"/>
        </w:rPr>
        <w:t xml:space="preserve">the access or your </w:t>
      </w:r>
      <w:r w:rsidRPr="006D53BD">
        <w:rPr>
          <w:rFonts w:ascii="Arial" w:eastAsia="Times New Roman" w:hAnsi="Arial" w:cs="Arial"/>
          <w:bCs/>
          <w:iCs/>
          <w:sz w:val="18"/>
          <w:szCs w:val="18"/>
        </w:rPr>
        <w:t xml:space="preserve">use of the Services may (a) </w:t>
      </w:r>
      <w:r w:rsidRPr="006D53BD">
        <w:rPr>
          <w:sz w:val="18"/>
        </w:rPr>
        <w:t xml:space="preserve">undermine the security or integrity of any of Centrix’ Systems or any Systems of a Third Party Supplier or of any third party hosting the Services; or (b) result in a Data Breach.  </w:t>
      </w:r>
      <w:r w:rsidRPr="006D53BD">
        <w:rPr>
          <w:rFonts w:ascii="Arial" w:eastAsia="Times New Roman" w:hAnsi="Arial" w:cs="Arial"/>
          <w:bCs/>
          <w:iCs/>
          <w:sz w:val="18"/>
          <w:szCs w:val="18"/>
        </w:rPr>
        <w:t xml:space="preserve">You will not be entitled to any compensation during a period of suspension.  </w:t>
      </w:r>
    </w:p>
    <w:p w14:paraId="4AB6CC03"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Communication costs:</w:t>
      </w:r>
      <w:r w:rsidRPr="006D53BD">
        <w:rPr>
          <w:rFonts w:ascii="Arial" w:eastAsia="Times New Roman" w:hAnsi="Arial" w:cs="Arial"/>
          <w:bCs/>
          <w:iCs/>
          <w:sz w:val="18"/>
          <w:szCs w:val="18"/>
        </w:rPr>
        <w:t xml:space="preserve"> You are responsible for all communication costs for access to the Services.</w:t>
      </w:r>
    </w:p>
    <w:p w14:paraId="61BD68DA" w14:textId="77777777" w:rsidR="00320F3F" w:rsidRPr="006D53BD" w:rsidRDefault="00320F3F" w:rsidP="00320F3F">
      <w:pPr>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Third Party Supplier:</w:t>
      </w:r>
      <w:r w:rsidRPr="006D53BD">
        <w:rPr>
          <w:rFonts w:ascii="Arial" w:eastAsia="Times New Roman" w:hAnsi="Arial" w:cs="Arial"/>
          <w:bCs/>
          <w:iCs/>
          <w:sz w:val="18"/>
          <w:szCs w:val="18"/>
        </w:rPr>
        <w:t xml:space="preserve">  When the Services include Third Party Services, you</w:t>
      </w:r>
      <w:r>
        <w:rPr>
          <w:rFonts w:ascii="Arial" w:eastAsia="Times New Roman" w:hAnsi="Arial" w:cs="Arial"/>
          <w:bCs/>
          <w:iCs/>
          <w:sz w:val="18"/>
          <w:szCs w:val="18"/>
        </w:rPr>
        <w:t xml:space="preserve"> and Contractor</w:t>
      </w:r>
      <w:r w:rsidRPr="006D53BD">
        <w:rPr>
          <w:rFonts w:ascii="Arial" w:eastAsia="Times New Roman" w:hAnsi="Arial" w:cs="Arial"/>
          <w:bCs/>
          <w:iCs/>
          <w:sz w:val="18"/>
          <w:szCs w:val="18"/>
        </w:rPr>
        <w:t xml:space="preserve"> agree: (a) to be bound by any Third Party Supplier Terms and Conditions and the Third Party Supplier Terms and Conditions are incorporated into this Agreement; (b) that it is the intention to include the Third Party Suppliers as beneficiaries of this Agreement for the purposes of the Contractor and Commercial Law Act 2017 with all rights and remedies available as if Third Party Supplier was a party to this Agreement; (c) we are not responsible for any delays, failure or any other loss or damage arising out of or in connection with any Third Party Services, except to the extent that the delay, failure or loss or damage was a direct result of our</w:t>
      </w:r>
      <w:r>
        <w:rPr>
          <w:rFonts w:ascii="Arial" w:eastAsia="Times New Roman" w:hAnsi="Arial" w:cs="Arial"/>
          <w:bCs/>
          <w:iCs/>
          <w:sz w:val="18"/>
          <w:szCs w:val="18"/>
        </w:rPr>
        <w:t xml:space="preserve"> negligent</w:t>
      </w:r>
      <w:r w:rsidRPr="006D53BD">
        <w:rPr>
          <w:rFonts w:ascii="Arial" w:eastAsia="Times New Roman" w:hAnsi="Arial" w:cs="Arial"/>
          <w:bCs/>
          <w:iCs/>
          <w:sz w:val="18"/>
          <w:szCs w:val="18"/>
        </w:rPr>
        <w:t xml:space="preserve"> act or omission. </w:t>
      </w:r>
    </w:p>
    <w:p w14:paraId="3A6C6443" w14:textId="77777777" w:rsidR="00320F3F" w:rsidRPr="006D53BD" w:rsidRDefault="00320F3F" w:rsidP="00320F3F">
      <w:pPr>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Updates/Upgrades:</w:t>
      </w:r>
      <w:r w:rsidRPr="006D53BD">
        <w:rPr>
          <w:rFonts w:ascii="Arial" w:eastAsia="Times New Roman" w:hAnsi="Arial" w:cs="Arial"/>
          <w:bCs/>
          <w:iCs/>
          <w:sz w:val="18"/>
          <w:szCs w:val="18"/>
        </w:rPr>
        <w:t xml:space="preserve">  We may at any time update or upgrade the Services. </w:t>
      </w:r>
    </w:p>
    <w:p w14:paraId="6B4F3BD9"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59B7E80B"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C</w:t>
      </w:r>
      <w:r w:rsidRPr="006D53BD">
        <w:rPr>
          <w:rFonts w:ascii="Arial" w:eastAsia="Times New Roman" w:hAnsi="Arial" w:cs="Arial"/>
          <w:b/>
          <w:iCs/>
          <w:sz w:val="18"/>
          <w:szCs w:val="18"/>
        </w:rPr>
        <w:t>. RESTRICTIONS ON USE OF SERVICES</w:t>
      </w:r>
    </w:p>
    <w:p w14:paraId="7F4DE3B4"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General restrictions:</w:t>
      </w:r>
      <w:r w:rsidRPr="006D53BD">
        <w:rPr>
          <w:rFonts w:ascii="Arial" w:eastAsia="Times New Roman" w:hAnsi="Arial" w:cs="Arial"/>
          <w:bCs/>
          <w:iCs/>
          <w:sz w:val="18"/>
          <w:szCs w:val="18"/>
        </w:rPr>
        <w:t xml:space="preserve"> You </w:t>
      </w:r>
      <w:r>
        <w:rPr>
          <w:rFonts w:ascii="Arial" w:eastAsia="Times New Roman" w:hAnsi="Arial" w:cs="Arial"/>
          <w:bCs/>
          <w:iCs/>
          <w:sz w:val="18"/>
          <w:szCs w:val="18"/>
        </w:rPr>
        <w:t xml:space="preserve">and the Contractor </w:t>
      </w:r>
      <w:r w:rsidRPr="006D53BD">
        <w:rPr>
          <w:rFonts w:ascii="Arial" w:eastAsia="Times New Roman" w:hAnsi="Arial" w:cs="Arial"/>
          <w:bCs/>
          <w:iCs/>
          <w:sz w:val="18"/>
          <w:szCs w:val="18"/>
        </w:rPr>
        <w:t>must not</w:t>
      </w:r>
      <w:r w:rsidRPr="006D53BD">
        <w:rPr>
          <w:sz w:val="18"/>
        </w:rPr>
        <w:t>, and must not cause or permit others to (or attempt to):</w:t>
      </w:r>
      <w:r w:rsidRPr="006D53BD">
        <w:rPr>
          <w:spacing w:val="1"/>
          <w:sz w:val="18"/>
        </w:rPr>
        <w:t xml:space="preserve"> (</w:t>
      </w:r>
      <w:r w:rsidRPr="006D53BD">
        <w:rPr>
          <w:sz w:val="18"/>
        </w:rPr>
        <w:t>a) modify, make derivative works of, disassemble,</w:t>
      </w:r>
      <w:r w:rsidRPr="006D53BD">
        <w:rPr>
          <w:spacing w:val="1"/>
          <w:sz w:val="18"/>
        </w:rPr>
        <w:t xml:space="preserve"> </w:t>
      </w:r>
      <w:r w:rsidRPr="006D53BD">
        <w:rPr>
          <w:sz w:val="18"/>
        </w:rPr>
        <w:t>decompile, reverse engineer, reproduce, republish, download, or copy any part of the Services or Output (Acceptable Use excepted) or any System used to deliver the Services; (b) access or use the Services to build or support products or</w:t>
      </w:r>
      <w:r w:rsidRPr="006D53BD">
        <w:rPr>
          <w:spacing w:val="1"/>
          <w:sz w:val="18"/>
        </w:rPr>
        <w:t xml:space="preserve"> </w:t>
      </w:r>
      <w:r w:rsidRPr="006D53BD">
        <w:rPr>
          <w:sz w:val="18"/>
        </w:rPr>
        <w:t>services</w:t>
      </w:r>
      <w:r w:rsidRPr="006D53BD">
        <w:rPr>
          <w:spacing w:val="-7"/>
          <w:sz w:val="18"/>
        </w:rPr>
        <w:t xml:space="preserve"> that compete with the Services</w:t>
      </w:r>
      <w:r w:rsidRPr="006D53BD">
        <w:rPr>
          <w:sz w:val="18"/>
        </w:rPr>
        <w:t>;</w:t>
      </w:r>
      <w:r w:rsidRPr="006D53BD">
        <w:rPr>
          <w:spacing w:val="-6"/>
          <w:sz w:val="18"/>
        </w:rPr>
        <w:t xml:space="preserve"> (</w:t>
      </w:r>
      <w:r w:rsidRPr="006D53BD">
        <w:rPr>
          <w:sz w:val="18"/>
        </w:rPr>
        <w:t>c) license,</w:t>
      </w:r>
      <w:r w:rsidRPr="006D53BD">
        <w:rPr>
          <w:spacing w:val="-7"/>
          <w:sz w:val="18"/>
        </w:rPr>
        <w:t xml:space="preserve"> </w:t>
      </w:r>
      <w:r w:rsidRPr="006D53BD">
        <w:rPr>
          <w:sz w:val="18"/>
        </w:rPr>
        <w:t>sell,</w:t>
      </w:r>
      <w:r w:rsidRPr="006D53BD">
        <w:rPr>
          <w:spacing w:val="-4"/>
          <w:sz w:val="18"/>
        </w:rPr>
        <w:t xml:space="preserve"> </w:t>
      </w:r>
      <w:r w:rsidRPr="006D53BD">
        <w:rPr>
          <w:sz w:val="18"/>
        </w:rPr>
        <w:t>transfer,</w:t>
      </w:r>
      <w:r w:rsidRPr="006D53BD">
        <w:rPr>
          <w:spacing w:val="-5"/>
          <w:sz w:val="18"/>
        </w:rPr>
        <w:t xml:space="preserve"> </w:t>
      </w:r>
      <w:r w:rsidRPr="006D53BD">
        <w:rPr>
          <w:sz w:val="18"/>
        </w:rPr>
        <w:t>assign,</w:t>
      </w:r>
      <w:r w:rsidRPr="006D53BD">
        <w:rPr>
          <w:spacing w:val="-4"/>
          <w:sz w:val="18"/>
        </w:rPr>
        <w:t xml:space="preserve"> </w:t>
      </w:r>
      <w:r w:rsidRPr="006D53BD">
        <w:rPr>
          <w:sz w:val="18"/>
        </w:rPr>
        <w:t>distribute,</w:t>
      </w:r>
      <w:r w:rsidRPr="006D53BD">
        <w:rPr>
          <w:spacing w:val="-4"/>
          <w:sz w:val="18"/>
        </w:rPr>
        <w:t xml:space="preserve"> </w:t>
      </w:r>
      <w:r w:rsidRPr="006D53BD">
        <w:rPr>
          <w:sz w:val="18"/>
        </w:rPr>
        <w:t>outsource,</w:t>
      </w:r>
      <w:r w:rsidRPr="006D53BD">
        <w:rPr>
          <w:spacing w:val="-6"/>
          <w:sz w:val="18"/>
        </w:rPr>
        <w:t xml:space="preserve"> </w:t>
      </w:r>
      <w:r w:rsidRPr="006D53BD">
        <w:rPr>
          <w:sz w:val="18"/>
        </w:rPr>
        <w:t>permit</w:t>
      </w:r>
      <w:r w:rsidRPr="006D53BD">
        <w:rPr>
          <w:spacing w:val="-5"/>
          <w:sz w:val="18"/>
        </w:rPr>
        <w:t xml:space="preserve"> </w:t>
      </w:r>
      <w:r w:rsidRPr="006D53BD">
        <w:rPr>
          <w:sz w:val="18"/>
        </w:rPr>
        <w:t>timesharing</w:t>
      </w:r>
      <w:r w:rsidRPr="006D53BD">
        <w:rPr>
          <w:spacing w:val="-6"/>
          <w:sz w:val="18"/>
        </w:rPr>
        <w:t xml:space="preserve"> </w:t>
      </w:r>
      <w:r w:rsidRPr="006D53BD">
        <w:rPr>
          <w:sz w:val="18"/>
        </w:rPr>
        <w:t>or</w:t>
      </w:r>
      <w:r w:rsidRPr="006D53BD">
        <w:rPr>
          <w:spacing w:val="-7"/>
          <w:sz w:val="18"/>
        </w:rPr>
        <w:t xml:space="preserve"> </w:t>
      </w:r>
      <w:r w:rsidRPr="006D53BD">
        <w:rPr>
          <w:sz w:val="18"/>
        </w:rPr>
        <w:t>service</w:t>
      </w:r>
      <w:r w:rsidRPr="006D53BD">
        <w:rPr>
          <w:spacing w:val="2"/>
          <w:sz w:val="18"/>
        </w:rPr>
        <w:t xml:space="preserve"> </w:t>
      </w:r>
      <w:r w:rsidRPr="006D53BD">
        <w:rPr>
          <w:sz w:val="18"/>
        </w:rPr>
        <w:t>bureau</w:t>
      </w:r>
      <w:r w:rsidRPr="006D53BD">
        <w:rPr>
          <w:spacing w:val="1"/>
          <w:sz w:val="18"/>
        </w:rPr>
        <w:t xml:space="preserve"> </w:t>
      </w:r>
      <w:r w:rsidRPr="006D53BD">
        <w:rPr>
          <w:sz w:val="18"/>
        </w:rPr>
        <w:t>use of, commercially exploit, or make available the Services to any third party; (d) use the Services in a manner likely to cause excessive load or otherwise interfere with the delivery of the Service to other subscribers; (e) input into the Services any content that may be offensive or material or data in breach of any applicable Law (including credit card details and data or other material protected by Intellectual Property Rights which you do not have the right to use); (f) undermine the security or integrity of any Centrix System or any System of a Third Party Supplier or of any third party hosting the Services; (</w:t>
      </w:r>
      <w:r>
        <w:rPr>
          <w:sz w:val="18"/>
        </w:rPr>
        <w:t>g</w:t>
      </w:r>
      <w:r w:rsidRPr="006D53BD">
        <w:rPr>
          <w:sz w:val="18"/>
        </w:rPr>
        <w:t xml:space="preserve">) gain unauthorised access to any materials other than those to which Subscriber has </w:t>
      </w:r>
      <w:r w:rsidRPr="006D53BD">
        <w:rPr>
          <w:sz w:val="18"/>
        </w:rPr>
        <w:lastRenderedPageBreak/>
        <w:t>been given express permission to access or to the computer system on which the Services are hosted; (</w:t>
      </w:r>
      <w:r>
        <w:rPr>
          <w:sz w:val="18"/>
        </w:rPr>
        <w:t>h</w:t>
      </w:r>
      <w:r w:rsidRPr="006D53BD">
        <w:rPr>
          <w:sz w:val="18"/>
        </w:rPr>
        <w:t>) transmit or input into the Services any files that may damage Centrix’ or any other person’s computing devices or software (including by introducing any malicious software or code); (</w:t>
      </w:r>
      <w:r>
        <w:rPr>
          <w:sz w:val="18"/>
        </w:rPr>
        <w:t>i</w:t>
      </w:r>
      <w:r w:rsidRPr="006D53BD">
        <w:rPr>
          <w:sz w:val="18"/>
        </w:rPr>
        <w:t>) collect any information or communication about any other users of the Service including by monitoring or by intercepting any process or communication initiated by the Service.</w:t>
      </w:r>
    </w:p>
    <w:p w14:paraId="6A257E4D" w14:textId="77777777" w:rsidR="00320F3F" w:rsidRPr="0060128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b/>
          <w:bCs/>
          <w:sz w:val="18"/>
        </w:rPr>
        <w:t>Other restrictions:</w:t>
      </w:r>
      <w:r w:rsidRPr="006D53BD">
        <w:rPr>
          <w:sz w:val="18"/>
        </w:rPr>
        <w:t xml:space="preserve">  Without our express prior written approval, you </w:t>
      </w:r>
      <w:r>
        <w:rPr>
          <w:sz w:val="18"/>
        </w:rPr>
        <w:t xml:space="preserve">and the Contractor </w:t>
      </w:r>
      <w:r w:rsidRPr="006D53BD">
        <w:rPr>
          <w:sz w:val="18"/>
        </w:rPr>
        <w:t>must not, and must not cause or permit others to (or attempt to): (a</w:t>
      </w:r>
      <w:r w:rsidRPr="006D53BD">
        <w:rPr>
          <w:spacing w:val="-6"/>
          <w:sz w:val="18"/>
        </w:rPr>
        <w:t xml:space="preserve">) </w:t>
      </w:r>
      <w:r w:rsidRPr="006D53BD">
        <w:rPr>
          <w:sz w:val="18"/>
        </w:rPr>
        <w:t>perform or disclose any benchmarking, availability or</w:t>
      </w:r>
      <w:r w:rsidRPr="006D53BD">
        <w:rPr>
          <w:spacing w:val="1"/>
          <w:sz w:val="18"/>
        </w:rPr>
        <w:t xml:space="preserve"> </w:t>
      </w:r>
      <w:r w:rsidRPr="006D53BD">
        <w:rPr>
          <w:sz w:val="18"/>
        </w:rPr>
        <w:t>performance</w:t>
      </w:r>
      <w:r w:rsidRPr="006D53BD">
        <w:rPr>
          <w:spacing w:val="-5"/>
          <w:sz w:val="18"/>
        </w:rPr>
        <w:t xml:space="preserve"> </w:t>
      </w:r>
      <w:r w:rsidRPr="006D53BD">
        <w:rPr>
          <w:sz w:val="18"/>
        </w:rPr>
        <w:t>testing</w:t>
      </w:r>
      <w:r w:rsidRPr="006D53BD">
        <w:rPr>
          <w:spacing w:val="-6"/>
          <w:sz w:val="18"/>
        </w:rPr>
        <w:t xml:space="preserve"> </w:t>
      </w:r>
      <w:r w:rsidRPr="006D53BD">
        <w:rPr>
          <w:sz w:val="18"/>
        </w:rPr>
        <w:t>of</w:t>
      </w:r>
      <w:r w:rsidRPr="006D53BD">
        <w:rPr>
          <w:spacing w:val="-4"/>
          <w:sz w:val="18"/>
        </w:rPr>
        <w:t xml:space="preserve"> </w:t>
      </w:r>
      <w:r w:rsidRPr="006D53BD">
        <w:rPr>
          <w:sz w:val="18"/>
        </w:rPr>
        <w:t>the</w:t>
      </w:r>
      <w:r w:rsidRPr="006D53BD">
        <w:rPr>
          <w:spacing w:val="-5"/>
          <w:sz w:val="18"/>
        </w:rPr>
        <w:t xml:space="preserve"> </w:t>
      </w:r>
      <w:r w:rsidRPr="006D53BD">
        <w:rPr>
          <w:sz w:val="18"/>
        </w:rPr>
        <w:t>Services;</w:t>
      </w:r>
      <w:r w:rsidRPr="006D53BD">
        <w:rPr>
          <w:spacing w:val="-4"/>
          <w:sz w:val="18"/>
        </w:rPr>
        <w:t xml:space="preserve"> (</w:t>
      </w:r>
      <w:r w:rsidRPr="006D53BD">
        <w:rPr>
          <w:sz w:val="18"/>
        </w:rPr>
        <w:t>b) perform</w:t>
      </w:r>
      <w:r w:rsidRPr="006D53BD">
        <w:rPr>
          <w:spacing w:val="-3"/>
          <w:sz w:val="18"/>
        </w:rPr>
        <w:t xml:space="preserve"> </w:t>
      </w:r>
      <w:r w:rsidRPr="006D53BD">
        <w:rPr>
          <w:sz w:val="18"/>
        </w:rPr>
        <w:t>or</w:t>
      </w:r>
      <w:r w:rsidRPr="006D53BD">
        <w:rPr>
          <w:spacing w:val="-7"/>
          <w:sz w:val="18"/>
        </w:rPr>
        <w:t xml:space="preserve"> </w:t>
      </w:r>
      <w:r w:rsidRPr="006D53BD">
        <w:rPr>
          <w:sz w:val="18"/>
        </w:rPr>
        <w:t>disclose</w:t>
      </w:r>
      <w:r w:rsidRPr="006D53BD">
        <w:rPr>
          <w:spacing w:val="-5"/>
          <w:sz w:val="18"/>
        </w:rPr>
        <w:t xml:space="preserve"> </w:t>
      </w:r>
      <w:r w:rsidRPr="006D53BD">
        <w:rPr>
          <w:sz w:val="18"/>
        </w:rPr>
        <w:t>any</w:t>
      </w:r>
      <w:r w:rsidRPr="006D53BD">
        <w:rPr>
          <w:spacing w:val="-6"/>
          <w:sz w:val="18"/>
        </w:rPr>
        <w:t xml:space="preserve"> </w:t>
      </w:r>
      <w:r w:rsidRPr="006D53BD">
        <w:rPr>
          <w:sz w:val="18"/>
        </w:rPr>
        <w:t>performance</w:t>
      </w:r>
      <w:r w:rsidRPr="006D53BD">
        <w:rPr>
          <w:spacing w:val="-4"/>
          <w:sz w:val="18"/>
        </w:rPr>
        <w:t xml:space="preserve"> </w:t>
      </w:r>
      <w:r w:rsidRPr="006D53BD">
        <w:rPr>
          <w:sz w:val="18"/>
        </w:rPr>
        <w:t>or</w:t>
      </w:r>
      <w:r w:rsidRPr="006D53BD">
        <w:rPr>
          <w:spacing w:val="-7"/>
          <w:sz w:val="18"/>
        </w:rPr>
        <w:t xml:space="preserve"> </w:t>
      </w:r>
      <w:r w:rsidRPr="006D53BD">
        <w:rPr>
          <w:sz w:val="18"/>
        </w:rPr>
        <w:t>vulnerability</w:t>
      </w:r>
      <w:r w:rsidRPr="006D53BD">
        <w:rPr>
          <w:spacing w:val="-6"/>
          <w:sz w:val="18"/>
        </w:rPr>
        <w:t xml:space="preserve"> </w:t>
      </w:r>
      <w:r w:rsidRPr="006D53BD">
        <w:rPr>
          <w:sz w:val="18"/>
        </w:rPr>
        <w:t>testing</w:t>
      </w:r>
      <w:r w:rsidRPr="006D53BD">
        <w:rPr>
          <w:spacing w:val="-6"/>
          <w:sz w:val="18"/>
        </w:rPr>
        <w:t xml:space="preserve"> </w:t>
      </w:r>
      <w:r w:rsidRPr="006D53BD">
        <w:rPr>
          <w:sz w:val="18"/>
        </w:rPr>
        <w:t>of</w:t>
      </w:r>
      <w:r w:rsidRPr="006D53BD">
        <w:rPr>
          <w:spacing w:val="-4"/>
          <w:sz w:val="18"/>
        </w:rPr>
        <w:t xml:space="preserve"> </w:t>
      </w:r>
      <w:r w:rsidRPr="006D53BD">
        <w:rPr>
          <w:sz w:val="18"/>
        </w:rPr>
        <w:t>the</w:t>
      </w:r>
      <w:r w:rsidRPr="006D53BD">
        <w:rPr>
          <w:spacing w:val="-5"/>
          <w:sz w:val="18"/>
        </w:rPr>
        <w:t xml:space="preserve"> </w:t>
      </w:r>
      <w:r w:rsidRPr="006D53BD">
        <w:rPr>
          <w:sz w:val="18"/>
        </w:rPr>
        <w:t>Services; or</w:t>
      </w:r>
      <w:r w:rsidRPr="006D53BD">
        <w:rPr>
          <w:spacing w:val="-6"/>
          <w:sz w:val="18"/>
        </w:rPr>
        <w:t xml:space="preserve"> (c) </w:t>
      </w:r>
      <w:r w:rsidRPr="006D53BD">
        <w:rPr>
          <w:sz w:val="18"/>
        </w:rPr>
        <w:t>perform or disclose network discovery, port and service identification, vulnerability scanning,</w:t>
      </w:r>
      <w:r w:rsidRPr="006D53BD">
        <w:rPr>
          <w:spacing w:val="1"/>
          <w:sz w:val="18"/>
        </w:rPr>
        <w:t xml:space="preserve"> </w:t>
      </w:r>
      <w:r w:rsidRPr="006D53BD">
        <w:rPr>
          <w:sz w:val="18"/>
        </w:rPr>
        <w:t>password cracking, remote access or penetration testing of the Services.</w:t>
      </w:r>
    </w:p>
    <w:p w14:paraId="3B6B5160" w14:textId="77777777" w:rsidR="00320F3F" w:rsidRPr="0060128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Pr>
          <w:b/>
          <w:bCs/>
          <w:sz w:val="18"/>
        </w:rPr>
        <w:t>Use of production and test environments:</w:t>
      </w:r>
      <w:r>
        <w:rPr>
          <w:rFonts w:ascii="Arial" w:eastAsia="Times New Roman" w:hAnsi="Arial" w:cs="Arial"/>
          <w:bCs/>
          <w:iCs/>
          <w:sz w:val="18"/>
          <w:szCs w:val="18"/>
        </w:rPr>
        <w:t xml:space="preserve"> You and the Contractor must </w:t>
      </w:r>
      <w:r w:rsidRPr="008B69CD">
        <w:rPr>
          <w:rFonts w:ascii="Arial" w:eastAsia="Times New Roman" w:hAnsi="Arial" w:cs="Arial"/>
          <w:bCs/>
          <w:iCs/>
          <w:sz w:val="18"/>
          <w:szCs w:val="18"/>
        </w:rPr>
        <w:t xml:space="preserve">not </w:t>
      </w:r>
      <w:r>
        <w:rPr>
          <w:rFonts w:ascii="Arial" w:eastAsia="Times New Roman" w:hAnsi="Arial" w:cs="Arial"/>
          <w:bCs/>
          <w:iCs/>
          <w:sz w:val="18"/>
          <w:szCs w:val="18"/>
        </w:rPr>
        <w:t xml:space="preserve">(a) </w:t>
      </w:r>
      <w:r w:rsidRPr="008B69CD">
        <w:rPr>
          <w:rFonts w:ascii="Arial" w:eastAsia="Times New Roman" w:hAnsi="Arial" w:cs="Arial"/>
          <w:bCs/>
          <w:iCs/>
          <w:sz w:val="18"/>
          <w:szCs w:val="18"/>
        </w:rPr>
        <w:t xml:space="preserve">use </w:t>
      </w:r>
      <w:r>
        <w:rPr>
          <w:rFonts w:ascii="Arial" w:eastAsia="Times New Roman" w:hAnsi="Arial" w:cs="Arial"/>
          <w:bCs/>
          <w:iCs/>
          <w:sz w:val="18"/>
          <w:szCs w:val="18"/>
        </w:rPr>
        <w:t xml:space="preserve">any of our </w:t>
      </w:r>
      <w:r w:rsidRPr="008B69CD">
        <w:rPr>
          <w:rFonts w:ascii="Arial" w:eastAsia="Times New Roman" w:hAnsi="Arial" w:cs="Arial"/>
          <w:bCs/>
          <w:iCs/>
          <w:sz w:val="18"/>
          <w:szCs w:val="18"/>
        </w:rPr>
        <w:t>production environment</w:t>
      </w:r>
      <w:r>
        <w:rPr>
          <w:rFonts w:ascii="Arial" w:eastAsia="Times New Roman" w:hAnsi="Arial" w:cs="Arial"/>
          <w:bCs/>
          <w:iCs/>
          <w:sz w:val="18"/>
          <w:szCs w:val="18"/>
        </w:rPr>
        <w:t>s</w:t>
      </w:r>
      <w:r w:rsidRPr="008B69CD">
        <w:rPr>
          <w:rFonts w:ascii="Arial" w:eastAsia="Times New Roman" w:hAnsi="Arial" w:cs="Arial"/>
          <w:bCs/>
          <w:iCs/>
          <w:sz w:val="18"/>
          <w:szCs w:val="18"/>
        </w:rPr>
        <w:t xml:space="preserve"> for testing, development, or quality assurance purposes</w:t>
      </w:r>
      <w:r>
        <w:rPr>
          <w:rFonts w:ascii="Arial" w:eastAsia="Times New Roman" w:hAnsi="Arial" w:cs="Arial"/>
          <w:bCs/>
          <w:iCs/>
          <w:sz w:val="18"/>
          <w:szCs w:val="18"/>
        </w:rPr>
        <w:t xml:space="preserve"> (b) upload test or synthetic data into our Services or provide test or synthetic data to us for use in our Services</w:t>
      </w:r>
      <w:r w:rsidRPr="008B69CD">
        <w:rPr>
          <w:rFonts w:ascii="Arial" w:eastAsia="Times New Roman" w:hAnsi="Arial" w:cs="Arial"/>
          <w:bCs/>
          <w:iCs/>
          <w:sz w:val="18"/>
          <w:szCs w:val="18"/>
        </w:rPr>
        <w:t>. All testing activities must be conducted exclusively within the designated test or non-production environments</w:t>
      </w:r>
      <w:r>
        <w:rPr>
          <w:rFonts w:ascii="Arial" w:eastAsia="Times New Roman" w:hAnsi="Arial" w:cs="Arial"/>
          <w:bCs/>
          <w:iCs/>
          <w:sz w:val="18"/>
          <w:szCs w:val="18"/>
        </w:rPr>
        <w:t xml:space="preserve">; and (c) upload any </w:t>
      </w:r>
      <w:r w:rsidRPr="00D4430F">
        <w:rPr>
          <w:rFonts w:ascii="Arial" w:eastAsia="Times New Roman" w:hAnsi="Arial" w:cs="Arial"/>
          <w:bCs/>
          <w:iCs/>
          <w:sz w:val="18"/>
          <w:szCs w:val="18"/>
        </w:rPr>
        <w:t>real</w:t>
      </w:r>
      <w:r>
        <w:rPr>
          <w:rFonts w:ascii="Arial" w:eastAsia="Times New Roman" w:hAnsi="Arial" w:cs="Arial"/>
          <w:bCs/>
          <w:iCs/>
          <w:sz w:val="18"/>
          <w:szCs w:val="18"/>
        </w:rPr>
        <w:t xml:space="preserve"> </w:t>
      </w:r>
      <w:r w:rsidRPr="00D4430F">
        <w:rPr>
          <w:rFonts w:ascii="Arial" w:eastAsia="Times New Roman" w:hAnsi="Arial" w:cs="Arial"/>
          <w:bCs/>
          <w:iCs/>
          <w:sz w:val="18"/>
          <w:szCs w:val="18"/>
        </w:rPr>
        <w:t>data</w:t>
      </w:r>
      <w:r>
        <w:rPr>
          <w:rFonts w:ascii="Arial" w:eastAsia="Times New Roman" w:hAnsi="Arial" w:cs="Arial"/>
          <w:bCs/>
          <w:iCs/>
          <w:sz w:val="18"/>
          <w:szCs w:val="18"/>
        </w:rPr>
        <w:t xml:space="preserve"> (</w:t>
      </w:r>
      <w:r w:rsidRPr="00D4430F">
        <w:rPr>
          <w:rFonts w:ascii="Arial" w:eastAsia="Times New Roman" w:hAnsi="Arial" w:cs="Arial"/>
          <w:bCs/>
          <w:iCs/>
          <w:sz w:val="18"/>
          <w:szCs w:val="18"/>
        </w:rPr>
        <w:t xml:space="preserve">including but not limited to </w:t>
      </w:r>
      <w:r>
        <w:rPr>
          <w:rFonts w:ascii="Arial" w:eastAsia="Times New Roman" w:hAnsi="Arial" w:cs="Arial"/>
          <w:bCs/>
          <w:iCs/>
          <w:sz w:val="18"/>
          <w:szCs w:val="18"/>
        </w:rPr>
        <w:t xml:space="preserve">Personal Information) into </w:t>
      </w:r>
      <w:r w:rsidRPr="00D4430F">
        <w:rPr>
          <w:rFonts w:ascii="Arial" w:eastAsia="Times New Roman" w:hAnsi="Arial" w:cs="Arial"/>
          <w:bCs/>
          <w:iCs/>
          <w:sz w:val="18"/>
          <w:szCs w:val="18"/>
        </w:rPr>
        <w:t>any test, staging, or non-production environment</w:t>
      </w:r>
      <w:r>
        <w:rPr>
          <w:rFonts w:ascii="Arial" w:eastAsia="Times New Roman" w:hAnsi="Arial" w:cs="Arial"/>
          <w:bCs/>
          <w:iCs/>
          <w:sz w:val="18"/>
          <w:szCs w:val="18"/>
        </w:rPr>
        <w:t xml:space="preserve">, or provide any real data to us for the purpose of testing or processing into a </w:t>
      </w:r>
      <w:r w:rsidRPr="00D4430F">
        <w:rPr>
          <w:rFonts w:ascii="Arial" w:eastAsia="Times New Roman" w:hAnsi="Arial" w:cs="Arial"/>
          <w:bCs/>
          <w:iCs/>
          <w:sz w:val="18"/>
          <w:szCs w:val="18"/>
        </w:rPr>
        <w:t xml:space="preserve">non-production environment. </w:t>
      </w:r>
    </w:p>
    <w:p w14:paraId="1F1D9DF4"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
          <w:bCs/>
          <w:iCs/>
          <w:sz w:val="18"/>
          <w:szCs w:val="18"/>
        </w:rPr>
      </w:pPr>
      <w:r w:rsidRPr="006D53BD">
        <w:rPr>
          <w:b/>
          <w:bCs/>
          <w:sz w:val="18"/>
        </w:rPr>
        <w:t xml:space="preserve">Additional Terms for specific Services:  </w:t>
      </w:r>
      <w:r w:rsidRPr="006D53BD">
        <w:rPr>
          <w:sz w:val="18"/>
        </w:rPr>
        <w:t xml:space="preserve">From Section </w:t>
      </w:r>
      <w:r>
        <w:rPr>
          <w:sz w:val="18"/>
        </w:rPr>
        <w:t>M</w:t>
      </w:r>
      <w:r w:rsidRPr="006D53BD">
        <w:rPr>
          <w:sz w:val="18"/>
        </w:rPr>
        <w:t xml:space="preserve"> of this Agreement, additional terms and conditions apply to certain Services.  </w:t>
      </w:r>
      <w:bookmarkStart w:id="4" w:name="_Hlk459633937"/>
      <w:r w:rsidRPr="006D53BD">
        <w:rPr>
          <w:sz w:val="18"/>
        </w:rPr>
        <w:t xml:space="preserve">These terms and conditions are in addition to all other the terms and conditions and except as expressly set out, do not limit any other obligations in this Agreement. </w:t>
      </w:r>
      <w:bookmarkEnd w:id="4"/>
    </w:p>
    <w:p w14:paraId="4E415775" w14:textId="77777777" w:rsidR="00320F3F" w:rsidRPr="006D53BD" w:rsidRDefault="00320F3F" w:rsidP="00320F3F">
      <w:pPr>
        <w:keepNext/>
        <w:tabs>
          <w:tab w:val="num" w:pos="993"/>
        </w:tabs>
        <w:spacing w:after="0" w:line="240" w:lineRule="auto"/>
        <w:contextualSpacing/>
        <w:jc w:val="both"/>
        <w:outlineLvl w:val="1"/>
        <w:rPr>
          <w:rFonts w:ascii="Arial" w:eastAsia="Times New Roman" w:hAnsi="Arial" w:cs="Arial"/>
          <w:bCs/>
          <w:iCs/>
          <w:sz w:val="18"/>
          <w:szCs w:val="18"/>
        </w:rPr>
      </w:pPr>
      <w:r w:rsidRPr="006D53BD">
        <w:rPr>
          <w:rFonts w:ascii="Raleway" w:eastAsia="Times New Roman" w:hAnsi="Raleway" w:cs="Times New Roman"/>
          <w:color w:val="FFFFFF"/>
          <w:sz w:val="24"/>
          <w:szCs w:val="24"/>
          <w:lang w:eastAsia="en-NZ"/>
        </w:rPr>
        <w:t>o do any of the things specified in paragraphs (a) to (g) above</w:t>
      </w:r>
    </w:p>
    <w:p w14:paraId="3BC4F7B9"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D</w:t>
      </w:r>
      <w:r w:rsidRPr="006D53BD">
        <w:rPr>
          <w:rFonts w:ascii="Arial" w:eastAsia="Times New Roman" w:hAnsi="Arial" w:cs="Arial"/>
          <w:b/>
          <w:iCs/>
          <w:sz w:val="18"/>
          <w:szCs w:val="18"/>
        </w:rPr>
        <w:t xml:space="preserve">. PROVISION OF DATA AND DATA PROTECTION </w:t>
      </w:r>
    </w:p>
    <w:p w14:paraId="0E605458"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Accuracy of Uploaded Data:</w:t>
      </w:r>
      <w:r w:rsidRPr="006D53BD">
        <w:rPr>
          <w:rFonts w:ascii="Arial" w:eastAsia="Times New Roman" w:hAnsi="Arial" w:cs="Arial"/>
          <w:bCs/>
          <w:iCs/>
          <w:sz w:val="18"/>
          <w:szCs w:val="18"/>
        </w:rPr>
        <w:t xml:space="preserve">  Before you provide us with any Uploaded Data you must take reasonable steps to ensure that the information is accurate, up to date, complete, relevant and not misleading. </w:t>
      </w:r>
    </w:p>
    <w:p w14:paraId="2090692C"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Consents:</w:t>
      </w:r>
      <w:r w:rsidRPr="006D53BD">
        <w:rPr>
          <w:rFonts w:ascii="Arial" w:eastAsia="Times New Roman" w:hAnsi="Arial" w:cs="Arial"/>
          <w:bCs/>
          <w:iCs/>
          <w:sz w:val="18"/>
          <w:szCs w:val="18"/>
        </w:rPr>
        <w:t xml:space="preserve">  Before you, (or an Individual) provide us with any Uploaded Data or you access the Services, you must obtain all applicable consents and authorisations for all uses and disclosures of Personal Information that may occur as a result of your use of the Services.  All consents and authorisations must be freely given and informed, and in accordance with applicable Data Protection Laws and any other applicable Laws.  You must keep a record of all consents and authorisations and when requested by us, promptly provide us with a copy of such authorisations and consents.  You agree that we may provide the authorisations and consents to a Third Party Supplier or any regulatory body.</w:t>
      </w:r>
    </w:p>
    <w:p w14:paraId="5F1F6F1C"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51655E">
        <w:rPr>
          <w:rFonts w:ascii="Arial" w:hAnsi="Arial" w:cs="Arial"/>
          <w:b/>
          <w:bCs/>
          <w:sz w:val="18"/>
          <w:szCs w:val="18"/>
        </w:rPr>
        <w:t>Credit Information collection:</w:t>
      </w:r>
      <w:r w:rsidRPr="0051655E">
        <w:rPr>
          <w:rFonts w:ascii="Arial" w:hAnsi="Arial" w:cs="Arial"/>
          <w:sz w:val="18"/>
          <w:szCs w:val="18"/>
        </w:rPr>
        <w:t xml:space="preserve"> If you use our Consumer Credit Reporting Services you warrant to Centrix that before you supply any Credit Information to us</w:t>
      </w:r>
      <w:r>
        <w:rPr>
          <w:rFonts w:ascii="Arial" w:hAnsi="Arial" w:cs="Arial"/>
          <w:sz w:val="18"/>
          <w:szCs w:val="18"/>
        </w:rPr>
        <w:t xml:space="preserve"> (either directly or via the Contractor) that: (a) </w:t>
      </w:r>
      <w:r w:rsidRPr="0051655E">
        <w:rPr>
          <w:rFonts w:ascii="Arial" w:hAnsi="Arial" w:cs="Arial"/>
          <w:sz w:val="18"/>
          <w:szCs w:val="18"/>
        </w:rPr>
        <w:t>you have provided the relevant individual with a link to the Centrix Privacy Statement</w:t>
      </w:r>
      <w:r>
        <w:rPr>
          <w:rFonts w:ascii="Arial" w:hAnsi="Arial" w:cs="Arial"/>
          <w:sz w:val="18"/>
          <w:szCs w:val="18"/>
        </w:rPr>
        <w:t xml:space="preserve"> or a copy of the Centrix Privacy Statement</w:t>
      </w:r>
      <w:r w:rsidRPr="0051655E">
        <w:rPr>
          <w:rFonts w:ascii="Arial" w:hAnsi="Arial" w:cs="Arial"/>
          <w:sz w:val="18"/>
          <w:szCs w:val="18"/>
        </w:rPr>
        <w:t xml:space="preserve">; </w:t>
      </w:r>
      <w:r>
        <w:rPr>
          <w:rFonts w:ascii="Arial" w:hAnsi="Arial" w:cs="Arial"/>
          <w:sz w:val="18"/>
          <w:szCs w:val="18"/>
        </w:rPr>
        <w:t>(b)</w:t>
      </w:r>
      <w:r>
        <w:rPr>
          <w:rFonts w:ascii="Arial" w:eastAsia="Times New Roman" w:hAnsi="Arial" w:cs="Arial"/>
          <w:bCs/>
          <w:iCs/>
          <w:sz w:val="18"/>
          <w:szCs w:val="18"/>
        </w:rPr>
        <w:t xml:space="preserve"> </w:t>
      </w:r>
      <w:r w:rsidRPr="0051655E">
        <w:rPr>
          <w:rFonts w:ascii="Arial" w:hAnsi="Arial" w:cs="Arial"/>
          <w:sz w:val="18"/>
          <w:szCs w:val="18"/>
        </w:rPr>
        <w:t>you have notified the relevant individual:</w:t>
      </w:r>
      <w:r>
        <w:rPr>
          <w:rFonts w:ascii="Arial" w:hAnsi="Arial" w:cs="Arial"/>
          <w:sz w:val="18"/>
          <w:szCs w:val="18"/>
        </w:rPr>
        <w:t xml:space="preserve"> (i) </w:t>
      </w:r>
      <w:r w:rsidRPr="0051655E">
        <w:rPr>
          <w:rFonts w:ascii="Arial" w:hAnsi="Arial" w:cs="Arial"/>
          <w:sz w:val="18"/>
          <w:szCs w:val="18"/>
        </w:rPr>
        <w:t xml:space="preserve">that Centrix will be collecting their Credit Information for the purpose of providing credit reporting services to you and other subscribers to Centrix </w:t>
      </w:r>
      <w:r>
        <w:rPr>
          <w:rFonts w:ascii="Arial" w:hAnsi="Arial" w:cs="Arial"/>
          <w:sz w:val="18"/>
          <w:szCs w:val="18"/>
        </w:rPr>
        <w:t>C</w:t>
      </w:r>
      <w:r w:rsidRPr="0051655E">
        <w:rPr>
          <w:rFonts w:ascii="Arial" w:hAnsi="Arial" w:cs="Arial"/>
          <w:sz w:val="18"/>
          <w:szCs w:val="18"/>
        </w:rPr>
        <w:t xml:space="preserve">onsumer </w:t>
      </w:r>
      <w:r>
        <w:rPr>
          <w:rFonts w:ascii="Arial" w:hAnsi="Arial" w:cs="Arial"/>
          <w:sz w:val="18"/>
          <w:szCs w:val="18"/>
        </w:rPr>
        <w:t>C</w:t>
      </w:r>
      <w:r w:rsidRPr="0051655E">
        <w:rPr>
          <w:rFonts w:ascii="Arial" w:hAnsi="Arial" w:cs="Arial"/>
          <w:sz w:val="18"/>
          <w:szCs w:val="18"/>
        </w:rPr>
        <w:t xml:space="preserve">redit </w:t>
      </w:r>
      <w:r>
        <w:rPr>
          <w:rFonts w:ascii="Arial" w:hAnsi="Arial" w:cs="Arial"/>
          <w:sz w:val="18"/>
          <w:szCs w:val="18"/>
        </w:rPr>
        <w:t>R</w:t>
      </w:r>
      <w:r w:rsidRPr="0051655E">
        <w:rPr>
          <w:rFonts w:ascii="Arial" w:hAnsi="Arial" w:cs="Arial"/>
          <w:sz w:val="18"/>
          <w:szCs w:val="18"/>
        </w:rPr>
        <w:t xml:space="preserve">eporting </w:t>
      </w:r>
      <w:r>
        <w:rPr>
          <w:rFonts w:ascii="Arial" w:hAnsi="Arial" w:cs="Arial"/>
          <w:sz w:val="18"/>
          <w:szCs w:val="18"/>
        </w:rPr>
        <w:t>S</w:t>
      </w:r>
      <w:r w:rsidRPr="0051655E">
        <w:rPr>
          <w:rFonts w:ascii="Arial" w:hAnsi="Arial" w:cs="Arial"/>
          <w:sz w:val="18"/>
          <w:szCs w:val="18"/>
        </w:rPr>
        <w:t>ervices and Centrix will use and disclosure their Credit Information in accordance with the Centrix Privacy Statement;</w:t>
      </w:r>
      <w:r>
        <w:rPr>
          <w:rFonts w:ascii="Arial" w:hAnsi="Arial" w:cs="Arial"/>
          <w:sz w:val="18"/>
          <w:szCs w:val="18"/>
        </w:rPr>
        <w:t xml:space="preserve"> and</w:t>
      </w:r>
      <w:r>
        <w:rPr>
          <w:rFonts w:ascii="Arial" w:eastAsia="Times New Roman" w:hAnsi="Arial" w:cs="Arial"/>
          <w:bCs/>
          <w:iCs/>
          <w:sz w:val="18"/>
          <w:szCs w:val="18"/>
        </w:rPr>
        <w:t xml:space="preserve"> (ii) of </w:t>
      </w:r>
      <w:r w:rsidRPr="0051655E">
        <w:rPr>
          <w:rFonts w:ascii="Arial" w:hAnsi="Arial" w:cs="Arial"/>
          <w:sz w:val="18"/>
          <w:szCs w:val="18"/>
        </w:rPr>
        <w:t>the individua</w:t>
      </w:r>
      <w:r>
        <w:rPr>
          <w:rFonts w:ascii="Arial" w:hAnsi="Arial" w:cs="Arial"/>
          <w:sz w:val="18"/>
          <w:szCs w:val="18"/>
        </w:rPr>
        <w:t>l’s</w:t>
      </w:r>
      <w:r w:rsidRPr="0051655E">
        <w:rPr>
          <w:rFonts w:ascii="Arial" w:hAnsi="Arial" w:cs="Arial"/>
          <w:sz w:val="18"/>
          <w:szCs w:val="18"/>
        </w:rPr>
        <w:t xml:space="preserve"> rights of access to and correction of Credit Information held by Centrix as set out </w:t>
      </w:r>
      <w:r>
        <w:rPr>
          <w:rFonts w:ascii="Arial" w:hAnsi="Arial" w:cs="Arial"/>
          <w:sz w:val="18"/>
          <w:szCs w:val="18"/>
        </w:rPr>
        <w:t xml:space="preserve">in </w:t>
      </w:r>
      <w:r w:rsidRPr="0051655E">
        <w:rPr>
          <w:rFonts w:ascii="Arial" w:hAnsi="Arial" w:cs="Arial"/>
          <w:sz w:val="18"/>
          <w:szCs w:val="18"/>
        </w:rPr>
        <w:t>Centrix Privacy Statement; and</w:t>
      </w:r>
      <w:r>
        <w:rPr>
          <w:rFonts w:ascii="Arial" w:eastAsia="Times New Roman" w:hAnsi="Arial" w:cs="Arial"/>
          <w:bCs/>
          <w:iCs/>
          <w:sz w:val="18"/>
          <w:szCs w:val="18"/>
        </w:rPr>
        <w:t xml:space="preserve"> (iii) </w:t>
      </w:r>
      <w:r w:rsidRPr="0051655E">
        <w:rPr>
          <w:rFonts w:ascii="Arial" w:hAnsi="Arial" w:cs="Arial"/>
          <w:sz w:val="18"/>
          <w:szCs w:val="18"/>
        </w:rPr>
        <w:t xml:space="preserve">of any other matters expressly required </w:t>
      </w:r>
      <w:r>
        <w:rPr>
          <w:rFonts w:ascii="Arial" w:hAnsi="Arial" w:cs="Arial"/>
          <w:sz w:val="18"/>
          <w:szCs w:val="18"/>
        </w:rPr>
        <w:t xml:space="preserve">by this </w:t>
      </w:r>
      <w:r w:rsidRPr="0051655E">
        <w:rPr>
          <w:rFonts w:ascii="Arial" w:hAnsi="Arial" w:cs="Arial"/>
          <w:sz w:val="18"/>
          <w:szCs w:val="18"/>
        </w:rPr>
        <w:t>Agreement to be notified by you to the individual.</w:t>
      </w:r>
    </w:p>
    <w:p w14:paraId="53F672DE"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51655E">
        <w:rPr>
          <w:rFonts w:ascii="Arial" w:hAnsi="Arial" w:cs="Arial"/>
          <w:b/>
          <w:bCs/>
          <w:sz w:val="18"/>
          <w:szCs w:val="18"/>
        </w:rPr>
        <w:t>IPP3A:</w:t>
      </w:r>
      <w:r w:rsidRPr="0051655E">
        <w:rPr>
          <w:rFonts w:ascii="Arial" w:hAnsi="Arial" w:cs="Arial"/>
          <w:sz w:val="18"/>
          <w:szCs w:val="18"/>
        </w:rPr>
        <w:t xml:space="preserve"> Before you </w:t>
      </w:r>
      <w:r>
        <w:rPr>
          <w:rFonts w:ascii="Arial" w:hAnsi="Arial" w:cs="Arial"/>
          <w:sz w:val="18"/>
          <w:szCs w:val="18"/>
        </w:rPr>
        <w:t xml:space="preserve">or Contractor </w:t>
      </w:r>
      <w:r w:rsidRPr="0051655E">
        <w:rPr>
          <w:rFonts w:ascii="Arial" w:hAnsi="Arial" w:cs="Arial"/>
          <w:sz w:val="18"/>
          <w:szCs w:val="18"/>
        </w:rPr>
        <w:t>suppl</w:t>
      </w:r>
      <w:r>
        <w:rPr>
          <w:rFonts w:ascii="Arial" w:hAnsi="Arial" w:cs="Arial"/>
          <w:sz w:val="18"/>
          <w:szCs w:val="18"/>
        </w:rPr>
        <w:t>ies</w:t>
      </w:r>
      <w:r w:rsidRPr="0051655E">
        <w:rPr>
          <w:rFonts w:ascii="Arial" w:hAnsi="Arial" w:cs="Arial"/>
          <w:sz w:val="18"/>
          <w:szCs w:val="18"/>
        </w:rPr>
        <w:t xml:space="preserve"> any Personal Information (excluding Credit Information) to us in connection with </w:t>
      </w:r>
      <w:r>
        <w:rPr>
          <w:rFonts w:ascii="Arial" w:hAnsi="Arial" w:cs="Arial"/>
          <w:sz w:val="18"/>
          <w:szCs w:val="18"/>
        </w:rPr>
        <w:t xml:space="preserve">this </w:t>
      </w:r>
      <w:r w:rsidRPr="0051655E">
        <w:rPr>
          <w:rFonts w:ascii="Arial" w:hAnsi="Arial" w:cs="Arial"/>
          <w:sz w:val="18"/>
          <w:szCs w:val="18"/>
        </w:rPr>
        <w:t>Agreement where the Personal Information</w:t>
      </w:r>
      <w:r>
        <w:rPr>
          <w:rFonts w:ascii="Arial" w:hAnsi="Arial" w:cs="Arial"/>
          <w:sz w:val="18"/>
          <w:szCs w:val="18"/>
        </w:rPr>
        <w:t xml:space="preserve"> is</w:t>
      </w:r>
      <w:r w:rsidRPr="0051655E">
        <w:rPr>
          <w:rFonts w:ascii="Arial" w:hAnsi="Arial" w:cs="Arial"/>
          <w:sz w:val="18"/>
          <w:szCs w:val="18"/>
        </w:rPr>
        <w:t xml:space="preserve"> to be used by us for our own purposes and not as a processor on your behalf, you </w:t>
      </w:r>
      <w:r>
        <w:rPr>
          <w:rFonts w:ascii="Arial" w:hAnsi="Arial" w:cs="Arial"/>
          <w:sz w:val="18"/>
          <w:szCs w:val="18"/>
        </w:rPr>
        <w:t xml:space="preserve">and Contractor </w:t>
      </w:r>
      <w:r w:rsidRPr="0051655E">
        <w:rPr>
          <w:rFonts w:ascii="Arial" w:hAnsi="Arial" w:cs="Arial"/>
          <w:sz w:val="18"/>
          <w:szCs w:val="18"/>
        </w:rPr>
        <w:t>warrant</w:t>
      </w:r>
      <w:r>
        <w:rPr>
          <w:rFonts w:ascii="Arial" w:hAnsi="Arial" w:cs="Arial"/>
          <w:sz w:val="18"/>
          <w:szCs w:val="18"/>
        </w:rPr>
        <w:t>s</w:t>
      </w:r>
      <w:r w:rsidRPr="0051655E">
        <w:rPr>
          <w:rFonts w:ascii="Arial" w:hAnsi="Arial" w:cs="Arial"/>
          <w:sz w:val="18"/>
          <w:szCs w:val="18"/>
        </w:rPr>
        <w:t xml:space="preserve"> to Centrix that:</w:t>
      </w:r>
      <w:r>
        <w:rPr>
          <w:rFonts w:ascii="Arial" w:eastAsia="Times New Roman" w:hAnsi="Arial" w:cs="Arial"/>
          <w:bCs/>
          <w:iCs/>
          <w:sz w:val="18"/>
          <w:szCs w:val="18"/>
        </w:rPr>
        <w:t xml:space="preserve"> (a) </w:t>
      </w:r>
      <w:r w:rsidRPr="0051655E">
        <w:rPr>
          <w:rFonts w:ascii="Arial" w:hAnsi="Arial" w:cs="Arial"/>
          <w:sz w:val="18"/>
          <w:szCs w:val="18"/>
        </w:rPr>
        <w:t xml:space="preserve">the relevant individual </w:t>
      </w:r>
      <w:r>
        <w:rPr>
          <w:rFonts w:ascii="Arial" w:hAnsi="Arial" w:cs="Arial"/>
          <w:sz w:val="18"/>
          <w:szCs w:val="18"/>
        </w:rPr>
        <w:t xml:space="preserve">has been provided </w:t>
      </w:r>
      <w:r w:rsidRPr="0051655E">
        <w:rPr>
          <w:rFonts w:ascii="Arial" w:hAnsi="Arial" w:cs="Arial"/>
          <w:sz w:val="18"/>
          <w:szCs w:val="18"/>
        </w:rPr>
        <w:t>with a link to Centrix Privacy Statement</w:t>
      </w:r>
      <w:r>
        <w:rPr>
          <w:rFonts w:ascii="Arial" w:hAnsi="Arial" w:cs="Arial"/>
          <w:sz w:val="18"/>
          <w:szCs w:val="18"/>
        </w:rPr>
        <w:t xml:space="preserve"> or a copy of Centrix Privacy Statement;</w:t>
      </w:r>
      <w:r>
        <w:rPr>
          <w:rFonts w:ascii="Arial" w:eastAsia="Times New Roman" w:hAnsi="Arial" w:cs="Arial"/>
          <w:bCs/>
          <w:iCs/>
          <w:sz w:val="18"/>
          <w:szCs w:val="18"/>
        </w:rPr>
        <w:t xml:space="preserve"> (b) </w:t>
      </w:r>
      <w:r w:rsidRPr="0051655E">
        <w:rPr>
          <w:rFonts w:ascii="Arial" w:hAnsi="Arial" w:cs="Arial"/>
          <w:sz w:val="18"/>
          <w:szCs w:val="18"/>
        </w:rPr>
        <w:t xml:space="preserve">the relevant individual </w:t>
      </w:r>
      <w:r>
        <w:rPr>
          <w:rFonts w:ascii="Arial" w:hAnsi="Arial" w:cs="Arial"/>
          <w:sz w:val="18"/>
          <w:szCs w:val="18"/>
        </w:rPr>
        <w:t xml:space="preserve">has been notified </w:t>
      </w:r>
      <w:r w:rsidRPr="0051655E">
        <w:rPr>
          <w:rFonts w:ascii="Arial" w:hAnsi="Arial" w:cs="Arial"/>
          <w:sz w:val="18"/>
          <w:szCs w:val="18"/>
        </w:rPr>
        <w:t xml:space="preserve">that </w:t>
      </w:r>
      <w:r>
        <w:rPr>
          <w:rFonts w:ascii="Arial" w:hAnsi="Arial" w:cs="Arial"/>
          <w:sz w:val="18"/>
          <w:szCs w:val="18"/>
        </w:rPr>
        <w:t xml:space="preserve">(i) </w:t>
      </w:r>
      <w:r w:rsidRPr="0051655E">
        <w:rPr>
          <w:rFonts w:ascii="Arial" w:hAnsi="Arial" w:cs="Arial"/>
          <w:sz w:val="18"/>
          <w:szCs w:val="18"/>
        </w:rPr>
        <w:t xml:space="preserve">Centrix will be collecting their Personal Information and Centrix will use and disclose their </w:t>
      </w:r>
      <w:r>
        <w:rPr>
          <w:rFonts w:ascii="Arial" w:hAnsi="Arial" w:cs="Arial"/>
          <w:sz w:val="18"/>
          <w:szCs w:val="18"/>
        </w:rPr>
        <w:t>P</w:t>
      </w:r>
      <w:r w:rsidRPr="0051655E">
        <w:rPr>
          <w:rFonts w:ascii="Arial" w:hAnsi="Arial" w:cs="Arial"/>
          <w:sz w:val="18"/>
          <w:szCs w:val="18"/>
        </w:rPr>
        <w:t>ersonal Information in accordance with Centrix Privacy Statement; and</w:t>
      </w:r>
      <w:r>
        <w:rPr>
          <w:rFonts w:ascii="Arial" w:eastAsia="Times New Roman" w:hAnsi="Arial" w:cs="Arial"/>
          <w:bCs/>
          <w:iCs/>
          <w:sz w:val="18"/>
          <w:szCs w:val="18"/>
        </w:rPr>
        <w:t xml:space="preserve"> (ii) of </w:t>
      </w:r>
      <w:r w:rsidRPr="0051655E">
        <w:rPr>
          <w:rFonts w:ascii="Arial" w:hAnsi="Arial" w:cs="Arial"/>
          <w:sz w:val="18"/>
          <w:szCs w:val="18"/>
        </w:rPr>
        <w:t>the individual</w:t>
      </w:r>
      <w:r>
        <w:rPr>
          <w:rFonts w:ascii="Arial" w:hAnsi="Arial" w:cs="Arial"/>
          <w:sz w:val="18"/>
          <w:szCs w:val="18"/>
        </w:rPr>
        <w:t>’s</w:t>
      </w:r>
      <w:r w:rsidRPr="0051655E">
        <w:rPr>
          <w:rFonts w:ascii="Arial" w:hAnsi="Arial" w:cs="Arial"/>
          <w:sz w:val="18"/>
          <w:szCs w:val="18"/>
        </w:rPr>
        <w:t xml:space="preserve"> rights of access to and correction of their </w:t>
      </w:r>
      <w:r>
        <w:rPr>
          <w:rFonts w:ascii="Arial" w:hAnsi="Arial" w:cs="Arial"/>
          <w:sz w:val="18"/>
          <w:szCs w:val="18"/>
        </w:rPr>
        <w:t>P</w:t>
      </w:r>
      <w:r w:rsidRPr="0051655E">
        <w:rPr>
          <w:rFonts w:ascii="Arial" w:hAnsi="Arial" w:cs="Arial"/>
          <w:sz w:val="18"/>
          <w:szCs w:val="18"/>
        </w:rPr>
        <w:t xml:space="preserve">ersonal </w:t>
      </w:r>
      <w:r>
        <w:rPr>
          <w:rFonts w:ascii="Arial" w:hAnsi="Arial" w:cs="Arial"/>
          <w:sz w:val="18"/>
          <w:szCs w:val="18"/>
        </w:rPr>
        <w:t>I</w:t>
      </w:r>
      <w:r w:rsidRPr="0051655E">
        <w:rPr>
          <w:rFonts w:ascii="Arial" w:hAnsi="Arial" w:cs="Arial"/>
          <w:sz w:val="18"/>
          <w:szCs w:val="18"/>
        </w:rPr>
        <w:t>nformation as set out in Centrix Privacy Statement.</w:t>
      </w:r>
    </w:p>
    <w:p w14:paraId="30A1857E"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51655E">
        <w:rPr>
          <w:rFonts w:ascii="Arial" w:eastAsia="Times New Roman" w:hAnsi="Arial" w:cs="Arial"/>
          <w:b/>
          <w:iCs/>
          <w:sz w:val="18"/>
          <w:szCs w:val="18"/>
        </w:rPr>
        <w:t>Recordkeeping for IPP3A compliance:</w:t>
      </w:r>
      <w:r w:rsidRPr="0051655E">
        <w:rPr>
          <w:rFonts w:ascii="Arial" w:eastAsia="Times New Roman" w:hAnsi="Arial" w:cs="Arial"/>
          <w:bCs/>
          <w:iCs/>
          <w:sz w:val="18"/>
          <w:szCs w:val="18"/>
        </w:rPr>
        <w:t xml:space="preserve"> Without limiting any other provision in th</w:t>
      </w:r>
      <w:r>
        <w:rPr>
          <w:rFonts w:ascii="Arial" w:eastAsia="Times New Roman" w:hAnsi="Arial" w:cs="Arial"/>
          <w:bCs/>
          <w:iCs/>
          <w:sz w:val="18"/>
          <w:szCs w:val="18"/>
        </w:rPr>
        <w:t>is</w:t>
      </w:r>
      <w:r w:rsidRPr="0051655E">
        <w:rPr>
          <w:rFonts w:ascii="Arial" w:eastAsia="Times New Roman" w:hAnsi="Arial" w:cs="Arial"/>
          <w:bCs/>
          <w:iCs/>
          <w:sz w:val="18"/>
          <w:szCs w:val="18"/>
        </w:rPr>
        <w:t xml:space="preserve"> Agreement, you </w:t>
      </w:r>
      <w:r>
        <w:rPr>
          <w:rFonts w:ascii="Arial" w:eastAsia="Times New Roman" w:hAnsi="Arial" w:cs="Arial"/>
          <w:bCs/>
          <w:iCs/>
          <w:sz w:val="18"/>
          <w:szCs w:val="18"/>
        </w:rPr>
        <w:t xml:space="preserve">and Contractor </w:t>
      </w:r>
      <w:r w:rsidRPr="0051655E">
        <w:rPr>
          <w:rFonts w:ascii="Arial" w:eastAsia="Times New Roman" w:hAnsi="Arial" w:cs="Arial"/>
          <w:bCs/>
          <w:iCs/>
          <w:sz w:val="18"/>
          <w:szCs w:val="18"/>
        </w:rPr>
        <w:t xml:space="preserve">must keep adequate records to demonstrate your compliance </w:t>
      </w:r>
      <w:r>
        <w:rPr>
          <w:rFonts w:ascii="Arial" w:eastAsia="Times New Roman" w:hAnsi="Arial" w:cs="Arial"/>
          <w:bCs/>
          <w:iCs/>
          <w:sz w:val="18"/>
          <w:szCs w:val="18"/>
        </w:rPr>
        <w:t xml:space="preserve">(as applicable) </w:t>
      </w:r>
      <w:r w:rsidRPr="0051655E">
        <w:rPr>
          <w:rFonts w:ascii="Arial" w:eastAsia="Times New Roman" w:hAnsi="Arial" w:cs="Arial"/>
          <w:bCs/>
          <w:iCs/>
          <w:sz w:val="18"/>
          <w:szCs w:val="18"/>
        </w:rPr>
        <w:t xml:space="preserve">with clause </w:t>
      </w:r>
      <w:r>
        <w:rPr>
          <w:rFonts w:ascii="Arial" w:eastAsia="Times New Roman" w:hAnsi="Arial" w:cs="Arial"/>
          <w:bCs/>
          <w:iCs/>
          <w:sz w:val="18"/>
          <w:szCs w:val="18"/>
        </w:rPr>
        <w:t>19 (</w:t>
      </w:r>
      <w:r w:rsidRPr="0051655E">
        <w:rPr>
          <w:rFonts w:ascii="Arial" w:eastAsia="Times New Roman" w:hAnsi="Arial" w:cs="Arial"/>
          <w:bCs/>
          <w:i/>
          <w:sz w:val="18"/>
          <w:szCs w:val="18"/>
        </w:rPr>
        <w:t>Credit Information collection</w:t>
      </w:r>
      <w:r>
        <w:rPr>
          <w:rFonts w:ascii="Arial" w:eastAsia="Times New Roman" w:hAnsi="Arial" w:cs="Arial"/>
          <w:bCs/>
          <w:iCs/>
          <w:sz w:val="18"/>
          <w:szCs w:val="18"/>
        </w:rPr>
        <w:t xml:space="preserve">) </w:t>
      </w:r>
      <w:r w:rsidRPr="0051655E">
        <w:rPr>
          <w:rFonts w:ascii="Arial" w:eastAsia="Times New Roman" w:hAnsi="Arial" w:cs="Arial"/>
          <w:bCs/>
          <w:iCs/>
          <w:sz w:val="18"/>
          <w:szCs w:val="18"/>
        </w:rPr>
        <w:t xml:space="preserve">and clause </w:t>
      </w:r>
      <w:r>
        <w:rPr>
          <w:rFonts w:ascii="Arial" w:eastAsia="Times New Roman" w:hAnsi="Arial" w:cs="Arial"/>
          <w:bCs/>
          <w:iCs/>
          <w:sz w:val="18"/>
          <w:szCs w:val="18"/>
        </w:rPr>
        <w:t>20 (</w:t>
      </w:r>
      <w:r w:rsidRPr="0051655E">
        <w:rPr>
          <w:rFonts w:ascii="Arial" w:eastAsia="Times New Roman" w:hAnsi="Arial" w:cs="Arial"/>
          <w:bCs/>
          <w:i/>
          <w:sz w:val="18"/>
          <w:szCs w:val="18"/>
        </w:rPr>
        <w:t>IPP3A</w:t>
      </w:r>
      <w:r>
        <w:rPr>
          <w:rFonts w:ascii="Arial" w:eastAsia="Times New Roman" w:hAnsi="Arial" w:cs="Arial"/>
          <w:bCs/>
          <w:iCs/>
          <w:sz w:val="18"/>
          <w:szCs w:val="18"/>
        </w:rPr>
        <w:t>)</w:t>
      </w:r>
      <w:r w:rsidRPr="0051655E">
        <w:rPr>
          <w:rFonts w:ascii="Arial" w:eastAsia="Times New Roman" w:hAnsi="Arial" w:cs="Arial"/>
          <w:bCs/>
          <w:iCs/>
          <w:sz w:val="18"/>
          <w:szCs w:val="18"/>
        </w:rPr>
        <w:t xml:space="preserve"> of this </w:t>
      </w:r>
      <w:r>
        <w:rPr>
          <w:rFonts w:ascii="Arial" w:eastAsia="Times New Roman" w:hAnsi="Arial" w:cs="Arial"/>
          <w:bCs/>
          <w:iCs/>
          <w:sz w:val="18"/>
          <w:szCs w:val="18"/>
        </w:rPr>
        <w:t xml:space="preserve">Agreement </w:t>
      </w:r>
      <w:r w:rsidRPr="0051655E">
        <w:rPr>
          <w:rFonts w:ascii="Arial" w:eastAsia="Times New Roman" w:hAnsi="Arial" w:cs="Arial"/>
          <w:bCs/>
          <w:iCs/>
          <w:sz w:val="18"/>
          <w:szCs w:val="18"/>
        </w:rPr>
        <w:t xml:space="preserve">and </w:t>
      </w:r>
      <w:r>
        <w:rPr>
          <w:rFonts w:ascii="Arial" w:eastAsia="Times New Roman" w:hAnsi="Arial" w:cs="Arial"/>
          <w:bCs/>
          <w:iCs/>
          <w:sz w:val="18"/>
          <w:szCs w:val="18"/>
        </w:rPr>
        <w:t xml:space="preserve">must </w:t>
      </w:r>
      <w:r w:rsidRPr="0051655E">
        <w:rPr>
          <w:rFonts w:ascii="Arial" w:eastAsia="Times New Roman" w:hAnsi="Arial" w:cs="Arial"/>
          <w:bCs/>
          <w:iCs/>
          <w:sz w:val="18"/>
          <w:szCs w:val="18"/>
        </w:rPr>
        <w:t xml:space="preserve">make these records available to Centrix upon request.   </w:t>
      </w:r>
      <w:r>
        <w:rPr>
          <w:rFonts w:ascii="Arial" w:eastAsia="Times New Roman" w:hAnsi="Arial" w:cs="Arial"/>
          <w:bCs/>
          <w:iCs/>
          <w:sz w:val="18"/>
          <w:szCs w:val="18"/>
        </w:rPr>
        <w:t xml:space="preserve">The records </w:t>
      </w:r>
      <w:r w:rsidRPr="0051655E">
        <w:rPr>
          <w:rFonts w:ascii="Arial" w:eastAsia="Times New Roman" w:hAnsi="Arial" w:cs="Arial"/>
          <w:bCs/>
          <w:iCs/>
          <w:sz w:val="18"/>
          <w:szCs w:val="18"/>
        </w:rPr>
        <w:t xml:space="preserve">must </w:t>
      </w:r>
      <w:r>
        <w:rPr>
          <w:rFonts w:ascii="Arial" w:eastAsia="Times New Roman" w:hAnsi="Arial" w:cs="Arial"/>
          <w:bCs/>
          <w:iCs/>
          <w:sz w:val="18"/>
          <w:szCs w:val="18"/>
        </w:rPr>
        <w:t xml:space="preserve">be </w:t>
      </w:r>
      <w:r w:rsidRPr="0051655E">
        <w:rPr>
          <w:rFonts w:ascii="Arial" w:eastAsia="Times New Roman" w:hAnsi="Arial" w:cs="Arial"/>
          <w:bCs/>
          <w:iCs/>
          <w:sz w:val="18"/>
          <w:szCs w:val="18"/>
        </w:rPr>
        <w:t>ke</w:t>
      </w:r>
      <w:r>
        <w:rPr>
          <w:rFonts w:ascii="Arial" w:eastAsia="Times New Roman" w:hAnsi="Arial" w:cs="Arial"/>
          <w:bCs/>
          <w:iCs/>
          <w:sz w:val="18"/>
          <w:szCs w:val="18"/>
        </w:rPr>
        <w:t>pt</w:t>
      </w:r>
      <w:r w:rsidRPr="0051655E">
        <w:rPr>
          <w:rFonts w:ascii="Arial" w:eastAsia="Times New Roman" w:hAnsi="Arial" w:cs="Arial"/>
          <w:bCs/>
          <w:iCs/>
          <w:sz w:val="18"/>
          <w:szCs w:val="18"/>
        </w:rPr>
        <w:t xml:space="preserve"> during the term of th</w:t>
      </w:r>
      <w:r>
        <w:rPr>
          <w:rFonts w:ascii="Arial" w:eastAsia="Times New Roman" w:hAnsi="Arial" w:cs="Arial"/>
          <w:bCs/>
          <w:iCs/>
          <w:sz w:val="18"/>
          <w:szCs w:val="18"/>
        </w:rPr>
        <w:t>is</w:t>
      </w:r>
      <w:r w:rsidRPr="0051655E">
        <w:rPr>
          <w:rFonts w:ascii="Arial" w:eastAsia="Times New Roman" w:hAnsi="Arial" w:cs="Arial"/>
          <w:bCs/>
          <w:iCs/>
          <w:sz w:val="18"/>
          <w:szCs w:val="18"/>
        </w:rPr>
        <w:t xml:space="preserve"> Agreement and</w:t>
      </w:r>
      <w:r>
        <w:rPr>
          <w:rFonts w:ascii="Arial" w:eastAsia="Times New Roman" w:hAnsi="Arial" w:cs="Arial"/>
          <w:bCs/>
          <w:iCs/>
          <w:sz w:val="18"/>
          <w:szCs w:val="18"/>
        </w:rPr>
        <w:t xml:space="preserve">: (a) </w:t>
      </w:r>
      <w:r w:rsidRPr="0051655E">
        <w:rPr>
          <w:rFonts w:ascii="Arial" w:eastAsia="Times New Roman" w:hAnsi="Arial" w:cs="Arial"/>
          <w:bCs/>
          <w:iCs/>
          <w:sz w:val="18"/>
          <w:szCs w:val="18"/>
        </w:rPr>
        <w:t>in the case of records relating to the collection of Credit Information for at least 6 years after the supply of the Credit Information to us (which ever period is greater); and</w:t>
      </w:r>
      <w:r>
        <w:rPr>
          <w:rFonts w:ascii="Arial" w:eastAsia="Times New Roman" w:hAnsi="Arial" w:cs="Arial"/>
          <w:bCs/>
          <w:iCs/>
          <w:sz w:val="18"/>
          <w:szCs w:val="18"/>
        </w:rPr>
        <w:t xml:space="preserve"> (b) </w:t>
      </w:r>
      <w:r w:rsidRPr="0051655E">
        <w:rPr>
          <w:rFonts w:ascii="Arial" w:eastAsia="Times New Roman" w:hAnsi="Arial" w:cs="Arial"/>
          <w:bCs/>
          <w:iCs/>
          <w:sz w:val="18"/>
          <w:szCs w:val="18"/>
        </w:rPr>
        <w:t xml:space="preserve">in the case of records relating to the collection of </w:t>
      </w:r>
      <w:r>
        <w:rPr>
          <w:rFonts w:ascii="Arial" w:eastAsia="Times New Roman" w:hAnsi="Arial" w:cs="Arial"/>
          <w:bCs/>
          <w:iCs/>
          <w:sz w:val="18"/>
          <w:szCs w:val="18"/>
        </w:rPr>
        <w:t xml:space="preserve">all </w:t>
      </w:r>
      <w:r w:rsidRPr="0051655E">
        <w:rPr>
          <w:rFonts w:ascii="Arial" w:eastAsia="Times New Roman" w:hAnsi="Arial" w:cs="Arial"/>
          <w:bCs/>
          <w:iCs/>
          <w:sz w:val="18"/>
          <w:szCs w:val="18"/>
        </w:rPr>
        <w:t>other Personal Information for at least 3 years after termination of th</w:t>
      </w:r>
      <w:r>
        <w:rPr>
          <w:rFonts w:ascii="Arial" w:eastAsia="Times New Roman" w:hAnsi="Arial" w:cs="Arial"/>
          <w:bCs/>
          <w:iCs/>
          <w:sz w:val="18"/>
          <w:szCs w:val="18"/>
        </w:rPr>
        <w:t>is</w:t>
      </w:r>
      <w:r w:rsidRPr="0051655E">
        <w:rPr>
          <w:rFonts w:ascii="Arial" w:eastAsia="Times New Roman" w:hAnsi="Arial" w:cs="Arial"/>
          <w:bCs/>
          <w:iCs/>
          <w:sz w:val="18"/>
          <w:szCs w:val="18"/>
        </w:rPr>
        <w:t xml:space="preserve"> Agreement. </w:t>
      </w:r>
    </w:p>
    <w:p w14:paraId="3F8AFA41" w14:textId="77777777" w:rsidR="00320F3F" w:rsidRPr="00494E91"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51655E">
        <w:rPr>
          <w:rFonts w:ascii="Arial" w:hAnsi="Arial" w:cs="Arial"/>
          <w:b/>
          <w:bCs/>
          <w:sz w:val="18"/>
          <w:szCs w:val="18"/>
        </w:rPr>
        <w:t>Breach of notification obligations</w:t>
      </w:r>
      <w:r w:rsidRPr="0051655E">
        <w:rPr>
          <w:rFonts w:ascii="Arial" w:hAnsi="Arial" w:cs="Arial"/>
          <w:sz w:val="18"/>
          <w:szCs w:val="18"/>
        </w:rPr>
        <w:t xml:space="preserve">:  You </w:t>
      </w:r>
      <w:r>
        <w:rPr>
          <w:rFonts w:ascii="Arial" w:hAnsi="Arial" w:cs="Arial"/>
          <w:sz w:val="18"/>
          <w:szCs w:val="18"/>
        </w:rPr>
        <w:t xml:space="preserve">and Contractor </w:t>
      </w:r>
      <w:r w:rsidRPr="0051655E">
        <w:rPr>
          <w:rFonts w:ascii="Arial" w:hAnsi="Arial" w:cs="Arial"/>
          <w:sz w:val="18"/>
          <w:szCs w:val="18"/>
        </w:rPr>
        <w:t xml:space="preserve">must promptly notify Centrix if you </w:t>
      </w:r>
      <w:r>
        <w:rPr>
          <w:rFonts w:ascii="Arial" w:hAnsi="Arial" w:cs="Arial"/>
          <w:sz w:val="18"/>
          <w:szCs w:val="18"/>
        </w:rPr>
        <w:t xml:space="preserve">or Contractor </w:t>
      </w:r>
      <w:r w:rsidRPr="0051655E">
        <w:rPr>
          <w:rFonts w:ascii="Arial" w:hAnsi="Arial" w:cs="Arial"/>
          <w:sz w:val="18"/>
          <w:szCs w:val="18"/>
        </w:rPr>
        <w:t>become</w:t>
      </w:r>
      <w:r>
        <w:rPr>
          <w:rFonts w:ascii="Arial" w:hAnsi="Arial" w:cs="Arial"/>
          <w:sz w:val="18"/>
          <w:szCs w:val="18"/>
        </w:rPr>
        <w:t>s</w:t>
      </w:r>
      <w:r w:rsidRPr="0051655E">
        <w:rPr>
          <w:rFonts w:ascii="Arial" w:hAnsi="Arial" w:cs="Arial"/>
          <w:sz w:val="18"/>
          <w:szCs w:val="18"/>
        </w:rPr>
        <w:t xml:space="preserve"> aware that you </w:t>
      </w:r>
      <w:r>
        <w:rPr>
          <w:rFonts w:ascii="Arial" w:hAnsi="Arial" w:cs="Arial"/>
          <w:sz w:val="18"/>
          <w:szCs w:val="18"/>
        </w:rPr>
        <w:t xml:space="preserve">or Contractor </w:t>
      </w:r>
      <w:r w:rsidRPr="0051655E">
        <w:rPr>
          <w:rFonts w:ascii="Arial" w:hAnsi="Arial" w:cs="Arial"/>
          <w:sz w:val="18"/>
          <w:szCs w:val="18"/>
        </w:rPr>
        <w:t xml:space="preserve">are </w:t>
      </w:r>
      <w:r>
        <w:rPr>
          <w:rFonts w:ascii="Arial" w:hAnsi="Arial" w:cs="Arial"/>
          <w:sz w:val="18"/>
          <w:szCs w:val="18"/>
        </w:rPr>
        <w:t xml:space="preserve">or have been </w:t>
      </w:r>
      <w:r w:rsidRPr="0051655E">
        <w:rPr>
          <w:rFonts w:ascii="Arial" w:hAnsi="Arial" w:cs="Arial"/>
          <w:sz w:val="18"/>
          <w:szCs w:val="18"/>
        </w:rPr>
        <w:t xml:space="preserve">in breach of </w:t>
      </w:r>
      <w:r w:rsidRPr="00297FED">
        <w:rPr>
          <w:rFonts w:ascii="Arial" w:eastAsia="Times New Roman" w:hAnsi="Arial" w:cs="Arial"/>
          <w:bCs/>
          <w:iCs/>
          <w:sz w:val="18"/>
          <w:szCs w:val="18"/>
        </w:rPr>
        <w:t xml:space="preserve">clause </w:t>
      </w:r>
      <w:r>
        <w:rPr>
          <w:rFonts w:ascii="Arial" w:eastAsia="Times New Roman" w:hAnsi="Arial" w:cs="Arial"/>
          <w:bCs/>
          <w:iCs/>
          <w:sz w:val="18"/>
          <w:szCs w:val="18"/>
        </w:rPr>
        <w:t>19 (</w:t>
      </w:r>
      <w:r w:rsidRPr="00297FED">
        <w:rPr>
          <w:rFonts w:ascii="Arial" w:eastAsia="Times New Roman" w:hAnsi="Arial" w:cs="Arial"/>
          <w:bCs/>
          <w:i/>
          <w:sz w:val="18"/>
          <w:szCs w:val="18"/>
        </w:rPr>
        <w:t>Credit Information collection</w:t>
      </w:r>
      <w:r>
        <w:rPr>
          <w:rFonts w:ascii="Arial" w:eastAsia="Times New Roman" w:hAnsi="Arial" w:cs="Arial"/>
          <w:bCs/>
          <w:iCs/>
          <w:sz w:val="18"/>
          <w:szCs w:val="18"/>
        </w:rPr>
        <w:t xml:space="preserve">), </w:t>
      </w:r>
      <w:r w:rsidRPr="00297FED">
        <w:rPr>
          <w:rFonts w:ascii="Arial" w:eastAsia="Times New Roman" w:hAnsi="Arial" w:cs="Arial"/>
          <w:bCs/>
          <w:iCs/>
          <w:sz w:val="18"/>
          <w:szCs w:val="18"/>
        </w:rPr>
        <w:t xml:space="preserve">clause </w:t>
      </w:r>
      <w:r>
        <w:rPr>
          <w:rFonts w:ascii="Arial" w:eastAsia="Times New Roman" w:hAnsi="Arial" w:cs="Arial"/>
          <w:bCs/>
          <w:iCs/>
          <w:sz w:val="18"/>
          <w:szCs w:val="18"/>
        </w:rPr>
        <w:t>20 (</w:t>
      </w:r>
      <w:r w:rsidRPr="00297FED">
        <w:rPr>
          <w:rFonts w:ascii="Arial" w:eastAsia="Times New Roman" w:hAnsi="Arial" w:cs="Arial"/>
          <w:bCs/>
          <w:i/>
          <w:sz w:val="18"/>
          <w:szCs w:val="18"/>
        </w:rPr>
        <w:t>IPP3A</w:t>
      </w:r>
      <w:r>
        <w:rPr>
          <w:rFonts w:ascii="Arial" w:eastAsia="Times New Roman" w:hAnsi="Arial" w:cs="Arial"/>
          <w:bCs/>
          <w:iCs/>
          <w:sz w:val="18"/>
          <w:szCs w:val="18"/>
        </w:rPr>
        <w:t>)</w:t>
      </w:r>
      <w:r w:rsidRPr="00297FED">
        <w:rPr>
          <w:rFonts w:ascii="Arial" w:eastAsia="Times New Roman" w:hAnsi="Arial" w:cs="Arial"/>
          <w:bCs/>
          <w:iCs/>
          <w:sz w:val="18"/>
          <w:szCs w:val="18"/>
        </w:rPr>
        <w:t xml:space="preserve"> </w:t>
      </w:r>
      <w:r>
        <w:rPr>
          <w:rFonts w:ascii="Arial" w:eastAsia="Times New Roman" w:hAnsi="Arial" w:cs="Arial"/>
          <w:bCs/>
          <w:iCs/>
          <w:sz w:val="18"/>
          <w:szCs w:val="18"/>
        </w:rPr>
        <w:t xml:space="preserve">or </w:t>
      </w:r>
      <w:r w:rsidRPr="0051655E">
        <w:rPr>
          <w:rFonts w:ascii="Arial" w:hAnsi="Arial" w:cs="Arial"/>
          <w:sz w:val="18"/>
          <w:szCs w:val="18"/>
        </w:rPr>
        <w:t xml:space="preserve">clause </w:t>
      </w:r>
      <w:r>
        <w:rPr>
          <w:rFonts w:ascii="Arial" w:hAnsi="Arial" w:cs="Arial"/>
          <w:sz w:val="18"/>
          <w:szCs w:val="18"/>
        </w:rPr>
        <w:t>21</w:t>
      </w:r>
      <w:r w:rsidRPr="0051655E">
        <w:rPr>
          <w:rFonts w:ascii="Arial" w:hAnsi="Arial" w:cs="Arial"/>
          <w:sz w:val="18"/>
          <w:szCs w:val="18"/>
        </w:rPr>
        <w:t xml:space="preserve"> (</w:t>
      </w:r>
      <w:r w:rsidRPr="0051655E">
        <w:rPr>
          <w:rFonts w:ascii="Arial" w:hAnsi="Arial" w:cs="Arial"/>
          <w:i/>
          <w:iCs/>
          <w:sz w:val="18"/>
          <w:szCs w:val="18"/>
        </w:rPr>
        <w:t>Record keeping for IPP3A compliance</w:t>
      </w:r>
      <w:r w:rsidRPr="0051655E">
        <w:rPr>
          <w:rFonts w:ascii="Arial" w:hAnsi="Arial" w:cs="Arial"/>
          <w:sz w:val="18"/>
          <w:szCs w:val="18"/>
        </w:rPr>
        <w:t xml:space="preserve">) </w:t>
      </w:r>
      <w:r>
        <w:rPr>
          <w:rFonts w:ascii="Arial" w:hAnsi="Arial" w:cs="Arial"/>
          <w:sz w:val="18"/>
          <w:szCs w:val="18"/>
        </w:rPr>
        <w:t xml:space="preserve">of this Agreement </w:t>
      </w:r>
      <w:r w:rsidRPr="0051655E">
        <w:rPr>
          <w:rFonts w:ascii="Arial" w:hAnsi="Arial" w:cs="Arial"/>
          <w:sz w:val="18"/>
          <w:szCs w:val="18"/>
        </w:rPr>
        <w:t>(</w:t>
      </w:r>
      <w:r w:rsidRPr="0051655E">
        <w:rPr>
          <w:rFonts w:ascii="Arial" w:hAnsi="Arial" w:cs="Arial"/>
          <w:b/>
          <w:bCs/>
          <w:sz w:val="18"/>
          <w:szCs w:val="18"/>
        </w:rPr>
        <w:t>Notification Obligations</w:t>
      </w:r>
      <w:r w:rsidRPr="0051655E">
        <w:rPr>
          <w:rFonts w:ascii="Arial" w:hAnsi="Arial" w:cs="Arial"/>
          <w:sz w:val="18"/>
          <w:szCs w:val="18"/>
        </w:rPr>
        <w:t>).  The parties agree the Notification Obligations are material obligations under th</w:t>
      </w:r>
      <w:r>
        <w:rPr>
          <w:rFonts w:ascii="Arial" w:hAnsi="Arial" w:cs="Arial"/>
          <w:sz w:val="18"/>
          <w:szCs w:val="18"/>
        </w:rPr>
        <w:t>is</w:t>
      </w:r>
      <w:r w:rsidRPr="0051655E">
        <w:rPr>
          <w:rFonts w:ascii="Arial" w:hAnsi="Arial" w:cs="Arial"/>
          <w:sz w:val="18"/>
          <w:szCs w:val="18"/>
        </w:rPr>
        <w:t xml:space="preserve"> Agreement.  Centrix may immediately suspend your </w:t>
      </w:r>
      <w:r>
        <w:rPr>
          <w:rFonts w:ascii="Arial" w:hAnsi="Arial" w:cs="Arial"/>
          <w:sz w:val="18"/>
          <w:szCs w:val="18"/>
        </w:rPr>
        <w:t xml:space="preserve">or Contractor’s </w:t>
      </w:r>
      <w:r w:rsidRPr="0051655E">
        <w:rPr>
          <w:rFonts w:ascii="Arial" w:hAnsi="Arial" w:cs="Arial"/>
          <w:sz w:val="18"/>
          <w:szCs w:val="18"/>
        </w:rPr>
        <w:t xml:space="preserve">access </w:t>
      </w:r>
      <w:r>
        <w:rPr>
          <w:rFonts w:ascii="Arial" w:hAnsi="Arial" w:cs="Arial"/>
          <w:sz w:val="18"/>
          <w:szCs w:val="18"/>
        </w:rPr>
        <w:t xml:space="preserve">to our Services </w:t>
      </w:r>
      <w:r w:rsidRPr="0051655E">
        <w:rPr>
          <w:rFonts w:ascii="Arial" w:hAnsi="Arial" w:cs="Arial"/>
          <w:sz w:val="18"/>
          <w:szCs w:val="18"/>
        </w:rPr>
        <w:t xml:space="preserve">on written notice if we reasonably believe you are in any breach of any Notification Obligations. </w:t>
      </w:r>
    </w:p>
    <w:p w14:paraId="51AF7464"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Compliance with Data Protection Laws:</w:t>
      </w:r>
      <w:r w:rsidRPr="006D53BD">
        <w:rPr>
          <w:rFonts w:ascii="Arial" w:eastAsia="Times New Roman" w:hAnsi="Arial" w:cs="Arial"/>
          <w:bCs/>
          <w:iCs/>
          <w:sz w:val="18"/>
          <w:szCs w:val="18"/>
        </w:rPr>
        <w:t xml:space="preserve">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must you ensure: (a) you process any Personal Information in the Uploaded Data or Output in compliance with applicable Data Protection Laws</w:t>
      </w:r>
      <w:r>
        <w:rPr>
          <w:rFonts w:ascii="Arial" w:eastAsia="Times New Roman" w:hAnsi="Arial" w:cs="Arial"/>
          <w:bCs/>
          <w:iCs/>
          <w:sz w:val="18"/>
          <w:szCs w:val="18"/>
        </w:rPr>
        <w:t xml:space="preserve">.  Subscriber’s </w:t>
      </w:r>
      <w:r w:rsidRPr="006D53BD">
        <w:rPr>
          <w:rFonts w:ascii="Arial" w:eastAsia="Times New Roman" w:hAnsi="Arial" w:cs="Arial"/>
          <w:bCs/>
          <w:iCs/>
          <w:sz w:val="18"/>
          <w:szCs w:val="18"/>
        </w:rPr>
        <w:t xml:space="preserve">privacy notice </w:t>
      </w:r>
      <w:r>
        <w:rPr>
          <w:rFonts w:ascii="Arial" w:eastAsia="Times New Roman" w:hAnsi="Arial" w:cs="Arial"/>
          <w:bCs/>
          <w:iCs/>
          <w:sz w:val="18"/>
          <w:szCs w:val="18"/>
        </w:rPr>
        <w:t xml:space="preserve">must </w:t>
      </w:r>
      <w:r w:rsidRPr="006D53BD">
        <w:rPr>
          <w:rFonts w:ascii="Arial" w:eastAsia="Times New Roman" w:hAnsi="Arial" w:cs="Arial"/>
          <w:bCs/>
          <w:iCs/>
          <w:sz w:val="18"/>
          <w:szCs w:val="18"/>
        </w:rPr>
        <w:t xml:space="preserve">inform the Individual of the purpose of collection, and uses and disclosures of Personal Information used in supplying the Services.  </w:t>
      </w:r>
    </w:p>
    <w:p w14:paraId="531105EE"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Foreign Person or Entity:</w:t>
      </w:r>
      <w:r w:rsidRPr="006D53BD">
        <w:rPr>
          <w:rFonts w:ascii="Arial" w:eastAsia="Times New Roman" w:hAnsi="Arial" w:cs="Arial"/>
          <w:bCs/>
          <w:iCs/>
          <w:sz w:val="18"/>
          <w:szCs w:val="18"/>
        </w:rPr>
        <w:t xml:space="preserve">  If you are a Foreign Person or Entity, you agree to comply with the Data Protection Clauses and the Data Protection Clauses are incorporated into this Agreement.</w:t>
      </w:r>
    </w:p>
    <w:p w14:paraId="4F1D60FD"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Historical Reports:</w:t>
      </w:r>
      <w:r w:rsidRPr="006D53BD">
        <w:rPr>
          <w:rFonts w:ascii="Arial" w:eastAsia="Times New Roman" w:hAnsi="Arial" w:cs="Arial"/>
          <w:bCs/>
          <w:iCs/>
          <w:sz w:val="18"/>
          <w:szCs w:val="18"/>
        </w:rPr>
        <w:t xml:space="preserve"> </w:t>
      </w:r>
      <w:r w:rsidRPr="00A40DAF">
        <w:rPr>
          <w:rFonts w:ascii="Arial" w:eastAsia="Times New Roman" w:hAnsi="Arial" w:cs="Arial"/>
          <w:bCs/>
          <w:iCs/>
          <w:sz w:val="18"/>
          <w:szCs w:val="18"/>
        </w:rPr>
        <w:t xml:space="preserve">You acknowledge and agree that for the purposes of s11(2) of the Privacy Act 2020 (NZ): (a) when we supply Information Services, we will hold one copy of each report supplied to you (Historical reports) to be accessed by you for your purposes only and we hold the Historical Reports as your agent on your behalf and not for our own purposes; (b) we will retain the Historical report for the period stipulated at </w:t>
      </w:r>
      <w:hyperlink r:id="rId11" w:history="1">
        <w:r w:rsidRPr="007C175E">
          <w:rPr>
            <w:rStyle w:val="Hyperlink"/>
            <w:rFonts w:ascii="Arial" w:eastAsia="Times New Roman" w:hAnsi="Arial" w:cs="Arial"/>
            <w:bCs/>
            <w:iCs/>
            <w:color w:val="0F6FC6" w:themeColor="accent1"/>
            <w:sz w:val="18"/>
            <w:szCs w:val="18"/>
          </w:rPr>
          <w:t>https://www.centrix.co.nz/historical-reports</w:t>
        </w:r>
        <w:r w:rsidRPr="00A40DAF">
          <w:rPr>
            <w:rStyle w:val="Hyperlink"/>
            <w:rFonts w:ascii="Arial" w:eastAsia="Times New Roman" w:hAnsi="Arial" w:cs="Arial"/>
            <w:bCs/>
            <w:iCs/>
            <w:sz w:val="18"/>
            <w:szCs w:val="18"/>
          </w:rPr>
          <w:t>/</w:t>
        </w:r>
      </w:hyperlink>
      <w:r w:rsidRPr="00A40DAF">
        <w:rPr>
          <w:rFonts w:ascii="Arial" w:eastAsia="Times New Roman" w:hAnsi="Arial" w:cs="Arial"/>
          <w:bCs/>
          <w:iCs/>
          <w:sz w:val="18"/>
          <w:szCs w:val="18"/>
        </w:rPr>
        <w:t xml:space="preserve"> unless we expressly agree otherwise</w:t>
      </w:r>
      <w:r w:rsidRPr="006D53BD">
        <w:rPr>
          <w:rFonts w:ascii="Arial" w:eastAsia="Times New Roman" w:hAnsi="Arial" w:cs="Arial"/>
          <w:bCs/>
          <w:iCs/>
          <w:sz w:val="18"/>
          <w:szCs w:val="18"/>
        </w:rPr>
        <w:t>.</w:t>
      </w:r>
    </w:p>
    <w:p w14:paraId="351EA878"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Our use of Uploaded Data:  </w:t>
      </w:r>
      <w:r w:rsidRPr="006D53BD">
        <w:rPr>
          <w:rFonts w:ascii="Arial" w:eastAsia="Times New Roman" w:hAnsi="Arial" w:cs="Arial"/>
          <w:bCs/>
          <w:iCs/>
          <w:sz w:val="18"/>
          <w:szCs w:val="18"/>
        </w:rPr>
        <w:t>You agree that during the Term and after termination of this Agreement, we may use Uploaded Data in aggregated form for statistical, analytical and research purposes (</w:t>
      </w:r>
      <w:r w:rsidRPr="006D53BD">
        <w:rPr>
          <w:rFonts w:ascii="Arial" w:eastAsia="Times New Roman" w:hAnsi="Arial" w:cs="Arial"/>
          <w:b/>
          <w:iCs/>
          <w:sz w:val="18"/>
          <w:szCs w:val="18"/>
        </w:rPr>
        <w:t>Analysis</w:t>
      </w:r>
      <w:r w:rsidRPr="006D53BD">
        <w:rPr>
          <w:rFonts w:ascii="Arial" w:eastAsia="Times New Roman" w:hAnsi="Arial" w:cs="Arial"/>
          <w:bCs/>
          <w:iCs/>
          <w:sz w:val="18"/>
          <w:szCs w:val="18"/>
        </w:rPr>
        <w:t xml:space="preserve">), provided our use is in accordance with applicable Data Protection Laws.  We may use the Analysis for our business purposes and where any Analysis is disclosed to third parties or made public, you will not be identified. </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We retain all Intellectual Property Rights in the Analysis.</w:t>
      </w:r>
    </w:p>
    <w:p w14:paraId="7431E645"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Rights to use Uploaded Data:</w:t>
      </w:r>
      <w:r w:rsidRPr="006D53BD">
        <w:rPr>
          <w:rFonts w:ascii="Arial" w:eastAsia="Times New Roman" w:hAnsi="Arial" w:cs="Arial"/>
          <w:bCs/>
          <w:iCs/>
          <w:sz w:val="18"/>
          <w:szCs w:val="18"/>
        </w:rPr>
        <w:t xml:space="preserve">  You have sole responsibility for the accuracy, quality, integrity, legality, reliability and appropriateness of Uploaded Data and for obtaining all rights related to Uploaded Data required by us to perform the Services and for any other use  permitted by this Agreement.</w:t>
      </w:r>
    </w:p>
    <w:p w14:paraId="395BEDBD"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b/>
          <w:bCs/>
          <w:sz w:val="18"/>
        </w:rPr>
        <w:t>Service Analysis:</w:t>
      </w:r>
      <w:r w:rsidRPr="006D53BD">
        <w:rPr>
          <w:sz w:val="18"/>
        </w:rPr>
        <w:t xml:space="preserve"> You agree that we may</w:t>
      </w:r>
      <w:r w:rsidRPr="006D53BD">
        <w:rPr>
          <w:spacing w:val="-11"/>
          <w:sz w:val="18"/>
        </w:rPr>
        <w:t xml:space="preserve"> </w:t>
      </w:r>
      <w:r w:rsidRPr="006D53BD">
        <w:rPr>
          <w:sz w:val="18"/>
        </w:rPr>
        <w:t>compile</w:t>
      </w:r>
      <w:r w:rsidRPr="006D53BD">
        <w:rPr>
          <w:spacing w:val="-8"/>
          <w:sz w:val="18"/>
        </w:rPr>
        <w:t xml:space="preserve"> </w:t>
      </w:r>
      <w:r w:rsidRPr="006D53BD">
        <w:rPr>
          <w:sz w:val="18"/>
        </w:rPr>
        <w:t>statistical</w:t>
      </w:r>
      <w:r w:rsidRPr="006D53BD">
        <w:rPr>
          <w:spacing w:val="-9"/>
          <w:sz w:val="18"/>
        </w:rPr>
        <w:t xml:space="preserve"> </w:t>
      </w:r>
      <w:r w:rsidRPr="006D53BD">
        <w:rPr>
          <w:sz w:val="18"/>
        </w:rPr>
        <w:t>and</w:t>
      </w:r>
      <w:r w:rsidRPr="006D53BD">
        <w:rPr>
          <w:spacing w:val="-9"/>
          <w:sz w:val="18"/>
        </w:rPr>
        <w:t xml:space="preserve"> </w:t>
      </w:r>
      <w:r w:rsidRPr="006D53BD">
        <w:rPr>
          <w:sz w:val="18"/>
        </w:rPr>
        <w:t>other</w:t>
      </w:r>
      <w:r w:rsidRPr="006D53BD">
        <w:rPr>
          <w:spacing w:val="-9"/>
          <w:sz w:val="18"/>
        </w:rPr>
        <w:t xml:space="preserve"> </w:t>
      </w:r>
      <w:r w:rsidRPr="006D53BD">
        <w:rPr>
          <w:sz w:val="18"/>
        </w:rPr>
        <w:t>information</w:t>
      </w:r>
      <w:r w:rsidRPr="006D53BD">
        <w:rPr>
          <w:spacing w:val="-9"/>
          <w:sz w:val="18"/>
        </w:rPr>
        <w:t xml:space="preserve"> </w:t>
      </w:r>
      <w:r w:rsidRPr="006D53BD">
        <w:rPr>
          <w:sz w:val="18"/>
        </w:rPr>
        <w:t>related</w:t>
      </w:r>
      <w:r w:rsidRPr="006D53BD">
        <w:rPr>
          <w:spacing w:val="-8"/>
          <w:sz w:val="18"/>
        </w:rPr>
        <w:t xml:space="preserve"> </w:t>
      </w:r>
      <w:r w:rsidRPr="006D53BD">
        <w:rPr>
          <w:sz w:val="18"/>
        </w:rPr>
        <w:t>to</w:t>
      </w:r>
      <w:r w:rsidRPr="006D53BD">
        <w:rPr>
          <w:spacing w:val="-8"/>
          <w:sz w:val="18"/>
        </w:rPr>
        <w:t xml:space="preserve"> </w:t>
      </w:r>
      <w:r w:rsidRPr="006D53BD">
        <w:rPr>
          <w:sz w:val="18"/>
        </w:rPr>
        <w:t>the</w:t>
      </w:r>
      <w:r w:rsidRPr="006D53BD">
        <w:rPr>
          <w:spacing w:val="-9"/>
          <w:sz w:val="18"/>
        </w:rPr>
        <w:t xml:space="preserve"> </w:t>
      </w:r>
      <w:r w:rsidRPr="006D53BD">
        <w:rPr>
          <w:sz w:val="18"/>
        </w:rPr>
        <w:t>performance,</w:t>
      </w:r>
      <w:r w:rsidRPr="006D53BD">
        <w:rPr>
          <w:spacing w:val="-9"/>
          <w:sz w:val="18"/>
        </w:rPr>
        <w:t xml:space="preserve"> </w:t>
      </w:r>
      <w:r w:rsidRPr="006D53BD">
        <w:rPr>
          <w:sz w:val="18"/>
        </w:rPr>
        <w:t>operation</w:t>
      </w:r>
      <w:r w:rsidRPr="006D53BD">
        <w:rPr>
          <w:spacing w:val="-8"/>
          <w:sz w:val="18"/>
        </w:rPr>
        <w:t xml:space="preserve"> </w:t>
      </w:r>
      <w:r w:rsidRPr="006D53BD">
        <w:rPr>
          <w:sz w:val="18"/>
        </w:rPr>
        <w:t>and</w:t>
      </w:r>
      <w:r w:rsidRPr="006D53BD">
        <w:rPr>
          <w:spacing w:val="-11"/>
          <w:sz w:val="18"/>
        </w:rPr>
        <w:t xml:space="preserve"> </w:t>
      </w:r>
      <w:r w:rsidRPr="006D53BD">
        <w:rPr>
          <w:sz w:val="18"/>
        </w:rPr>
        <w:t>use</w:t>
      </w:r>
      <w:r w:rsidRPr="006D53BD">
        <w:rPr>
          <w:spacing w:val="-11"/>
          <w:sz w:val="18"/>
        </w:rPr>
        <w:t xml:space="preserve"> </w:t>
      </w:r>
      <w:r w:rsidRPr="006D53BD">
        <w:rPr>
          <w:sz w:val="18"/>
        </w:rPr>
        <w:t>of</w:t>
      </w:r>
      <w:r w:rsidRPr="006D53BD">
        <w:rPr>
          <w:spacing w:val="-9"/>
          <w:sz w:val="18"/>
        </w:rPr>
        <w:t xml:space="preserve"> </w:t>
      </w:r>
      <w:r w:rsidRPr="006D53BD">
        <w:rPr>
          <w:sz w:val="18"/>
        </w:rPr>
        <w:t>the</w:t>
      </w:r>
      <w:r w:rsidRPr="006D53BD">
        <w:rPr>
          <w:spacing w:val="-8"/>
          <w:sz w:val="18"/>
        </w:rPr>
        <w:t xml:space="preserve"> </w:t>
      </w:r>
      <w:r w:rsidRPr="006D53BD">
        <w:rPr>
          <w:sz w:val="18"/>
        </w:rPr>
        <w:t>Services,(including your use of the Services) (</w:t>
      </w:r>
      <w:r w:rsidRPr="006D53BD">
        <w:rPr>
          <w:b/>
          <w:bCs/>
          <w:sz w:val="18"/>
        </w:rPr>
        <w:t>Service Analysis</w:t>
      </w:r>
      <w:r w:rsidRPr="006D53BD">
        <w:rPr>
          <w:sz w:val="18"/>
        </w:rPr>
        <w:t>) and use for</w:t>
      </w:r>
      <w:r w:rsidRPr="006D53BD">
        <w:rPr>
          <w:spacing w:val="-7"/>
          <w:sz w:val="18"/>
        </w:rPr>
        <w:t xml:space="preserve"> </w:t>
      </w:r>
      <w:r w:rsidRPr="006D53BD">
        <w:rPr>
          <w:sz w:val="18"/>
        </w:rPr>
        <w:t>security</w:t>
      </w:r>
      <w:r w:rsidRPr="006D53BD">
        <w:rPr>
          <w:spacing w:val="-5"/>
          <w:sz w:val="18"/>
        </w:rPr>
        <w:t xml:space="preserve"> </w:t>
      </w:r>
      <w:r w:rsidRPr="006D53BD">
        <w:rPr>
          <w:sz w:val="18"/>
        </w:rPr>
        <w:t>and</w:t>
      </w:r>
      <w:r w:rsidRPr="006D53BD">
        <w:rPr>
          <w:spacing w:val="-5"/>
          <w:sz w:val="18"/>
        </w:rPr>
        <w:t xml:space="preserve"> </w:t>
      </w:r>
      <w:r w:rsidRPr="006D53BD">
        <w:rPr>
          <w:sz w:val="18"/>
        </w:rPr>
        <w:t>operations</w:t>
      </w:r>
      <w:r w:rsidRPr="006D53BD">
        <w:rPr>
          <w:spacing w:val="-6"/>
          <w:sz w:val="18"/>
        </w:rPr>
        <w:t xml:space="preserve"> </w:t>
      </w:r>
      <w:r w:rsidRPr="006D53BD">
        <w:rPr>
          <w:sz w:val="18"/>
        </w:rPr>
        <w:t>management,</w:t>
      </w:r>
      <w:r w:rsidRPr="006D53BD">
        <w:rPr>
          <w:spacing w:val="-4"/>
          <w:sz w:val="18"/>
        </w:rPr>
        <w:t xml:space="preserve"> </w:t>
      </w:r>
      <w:r w:rsidRPr="006D53BD">
        <w:rPr>
          <w:sz w:val="18"/>
        </w:rPr>
        <w:t>statistical</w:t>
      </w:r>
      <w:r w:rsidRPr="006D53BD">
        <w:rPr>
          <w:spacing w:val="-4"/>
          <w:sz w:val="18"/>
        </w:rPr>
        <w:t xml:space="preserve"> </w:t>
      </w:r>
      <w:r w:rsidRPr="006D53BD">
        <w:rPr>
          <w:sz w:val="18"/>
        </w:rPr>
        <w:t>analysis</w:t>
      </w:r>
      <w:r w:rsidRPr="006D53BD">
        <w:rPr>
          <w:spacing w:val="1"/>
          <w:sz w:val="18"/>
        </w:rPr>
        <w:t xml:space="preserve"> </w:t>
      </w:r>
      <w:r w:rsidRPr="006D53BD">
        <w:rPr>
          <w:sz w:val="18"/>
        </w:rPr>
        <w:t xml:space="preserve">and research and development.  We may use Service Analysis for our business purposes and where any information is disclosed to third parties or made public, you will not be identified. </w:t>
      </w:r>
      <w:r w:rsidRPr="006D53BD">
        <w:rPr>
          <w:rFonts w:ascii="Arial" w:eastAsia="Times New Roman" w:hAnsi="Arial" w:cs="Arial"/>
          <w:bCs/>
          <w:iCs/>
          <w:sz w:val="18"/>
          <w:szCs w:val="18"/>
        </w:rPr>
        <w:t>We retain all Intellectual Property Rights in the Service Analysis.</w:t>
      </w:r>
    </w:p>
    <w:p w14:paraId="16BC2B21" w14:textId="77777777" w:rsidR="00320F3F" w:rsidRPr="00494E91"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6"/>
          <w:szCs w:val="16"/>
        </w:rPr>
      </w:pPr>
      <w:r w:rsidRPr="0051655E">
        <w:rPr>
          <w:rFonts w:ascii="Arial" w:hAnsi="Arial" w:cs="Arial"/>
          <w:b/>
          <w:bCs/>
          <w:sz w:val="18"/>
          <w:szCs w:val="18"/>
        </w:rPr>
        <w:t>Subscriber incidents:</w:t>
      </w:r>
      <w:r w:rsidRPr="00F34FB4">
        <w:rPr>
          <w:rFonts w:ascii="Arial" w:hAnsi="Arial" w:cs="Arial"/>
          <w:sz w:val="20"/>
          <w:szCs w:val="20"/>
        </w:rPr>
        <w:t xml:space="preserve">  </w:t>
      </w:r>
      <w:r w:rsidRPr="0051655E">
        <w:rPr>
          <w:rFonts w:ascii="Arial" w:hAnsi="Arial" w:cs="Arial"/>
          <w:sz w:val="18"/>
          <w:szCs w:val="18"/>
        </w:rPr>
        <w:t xml:space="preserve">You </w:t>
      </w:r>
      <w:r>
        <w:rPr>
          <w:rFonts w:ascii="Arial" w:hAnsi="Arial" w:cs="Arial"/>
          <w:sz w:val="18"/>
          <w:szCs w:val="18"/>
        </w:rPr>
        <w:t xml:space="preserve">or Contractor </w:t>
      </w:r>
      <w:r w:rsidRPr="0051655E">
        <w:rPr>
          <w:rFonts w:ascii="Arial" w:hAnsi="Arial" w:cs="Arial"/>
          <w:sz w:val="18"/>
          <w:szCs w:val="18"/>
        </w:rPr>
        <w:t xml:space="preserve">must promptly notify Centrix if you </w:t>
      </w:r>
      <w:r>
        <w:rPr>
          <w:rFonts w:ascii="Arial" w:hAnsi="Arial" w:cs="Arial"/>
          <w:sz w:val="18"/>
          <w:szCs w:val="18"/>
        </w:rPr>
        <w:t xml:space="preserve">or Contractor </w:t>
      </w:r>
      <w:r w:rsidRPr="0051655E">
        <w:rPr>
          <w:rFonts w:ascii="Arial" w:hAnsi="Arial" w:cs="Arial"/>
          <w:sz w:val="18"/>
          <w:szCs w:val="18"/>
        </w:rPr>
        <w:t>become</w:t>
      </w:r>
      <w:r>
        <w:rPr>
          <w:rFonts w:ascii="Arial" w:hAnsi="Arial" w:cs="Arial"/>
          <w:sz w:val="18"/>
          <w:szCs w:val="18"/>
        </w:rPr>
        <w:t>s</w:t>
      </w:r>
      <w:r w:rsidRPr="0051655E">
        <w:rPr>
          <w:rFonts w:ascii="Arial" w:hAnsi="Arial" w:cs="Arial"/>
          <w:sz w:val="18"/>
          <w:szCs w:val="18"/>
        </w:rPr>
        <w:t xml:space="preserve"> aware that you </w:t>
      </w:r>
      <w:r>
        <w:rPr>
          <w:rFonts w:ascii="Arial" w:hAnsi="Arial" w:cs="Arial"/>
          <w:sz w:val="18"/>
          <w:szCs w:val="18"/>
        </w:rPr>
        <w:t xml:space="preserve">or Contractor </w:t>
      </w:r>
      <w:r w:rsidRPr="0051655E">
        <w:rPr>
          <w:rFonts w:ascii="Arial" w:hAnsi="Arial" w:cs="Arial"/>
          <w:sz w:val="18"/>
          <w:szCs w:val="18"/>
        </w:rPr>
        <w:t xml:space="preserve">are or have been in breach of any Data Protection Law that relates to your </w:t>
      </w:r>
      <w:r>
        <w:rPr>
          <w:rFonts w:ascii="Arial" w:hAnsi="Arial" w:cs="Arial"/>
          <w:sz w:val="18"/>
          <w:szCs w:val="18"/>
        </w:rPr>
        <w:t xml:space="preserve">or Contractor’s </w:t>
      </w:r>
      <w:r w:rsidRPr="0051655E">
        <w:rPr>
          <w:rFonts w:ascii="Arial" w:hAnsi="Arial" w:cs="Arial"/>
          <w:sz w:val="18"/>
          <w:szCs w:val="18"/>
        </w:rPr>
        <w:t>use of the Services</w:t>
      </w:r>
      <w:r>
        <w:rPr>
          <w:rFonts w:ascii="Arial" w:hAnsi="Arial" w:cs="Arial"/>
          <w:sz w:val="18"/>
          <w:szCs w:val="18"/>
        </w:rPr>
        <w:t xml:space="preserve"> (including Uploaded Data)</w:t>
      </w:r>
      <w:r w:rsidRPr="0051655E">
        <w:rPr>
          <w:rFonts w:ascii="Arial" w:hAnsi="Arial" w:cs="Arial"/>
          <w:sz w:val="18"/>
          <w:szCs w:val="18"/>
        </w:rPr>
        <w:t xml:space="preserve"> or a Security Incident has occurred.  For clarity, this clause does not require us to investigate Subscriber incidents on your behalf</w:t>
      </w:r>
      <w:r>
        <w:rPr>
          <w:rFonts w:ascii="Arial" w:hAnsi="Arial" w:cs="Arial"/>
          <w:sz w:val="18"/>
          <w:szCs w:val="18"/>
        </w:rPr>
        <w:t xml:space="preserve">.  Except if </w:t>
      </w:r>
      <w:r>
        <w:rPr>
          <w:rFonts w:ascii="Arial" w:hAnsi="Arial" w:cs="Arial"/>
          <w:sz w:val="18"/>
          <w:szCs w:val="18"/>
        </w:rPr>
        <w:lastRenderedPageBreak/>
        <w:t xml:space="preserve">you are required to by applicable Law, you or Contractor must not make any public statements about any matter where you are required to notify us under this Agreement, unless you have given us prior reasonable notice of the matter. </w:t>
      </w:r>
    </w:p>
    <w:p w14:paraId="4BCF3EB2"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68A504DC"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bCs/>
          <w:iCs/>
          <w:sz w:val="18"/>
          <w:szCs w:val="18"/>
        </w:rPr>
      </w:pPr>
      <w:r>
        <w:rPr>
          <w:rFonts w:ascii="Arial" w:eastAsia="Times New Roman" w:hAnsi="Arial" w:cs="Arial"/>
          <w:b/>
          <w:bCs/>
          <w:iCs/>
          <w:sz w:val="18"/>
          <w:szCs w:val="18"/>
        </w:rPr>
        <w:t>E</w:t>
      </w:r>
      <w:r w:rsidRPr="006D53BD">
        <w:rPr>
          <w:rFonts w:ascii="Arial" w:eastAsia="Times New Roman" w:hAnsi="Arial" w:cs="Arial"/>
          <w:b/>
          <w:bCs/>
          <w:iCs/>
          <w:sz w:val="18"/>
          <w:szCs w:val="18"/>
        </w:rPr>
        <w:t>. SAFEGUARD OF ACCESS TO SERVICES, OUR DATABASES AND CENTRIX SYSTEMS</w:t>
      </w:r>
    </w:p>
    <w:p w14:paraId="1DB84FBB" w14:textId="77777777" w:rsidR="00320F3F" w:rsidRPr="006D53BD" w:rsidRDefault="00320F3F" w:rsidP="00320F3F">
      <w:pPr>
        <w:keepNext/>
        <w:numPr>
          <w:ilvl w:val="1"/>
          <w:numId w:val="10"/>
        </w:numPr>
        <w:tabs>
          <w:tab w:val="num" w:pos="426"/>
          <w:tab w:val="num" w:pos="840"/>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Authorised users only:</w:t>
      </w:r>
      <w:r w:rsidRPr="006D53BD">
        <w:rPr>
          <w:rFonts w:ascii="Arial" w:eastAsia="Times New Roman" w:hAnsi="Arial" w:cs="Arial"/>
          <w:bCs/>
          <w:iCs/>
          <w:sz w:val="18"/>
          <w:szCs w:val="18"/>
        </w:rPr>
        <w:t xml:space="preserve"> </w:t>
      </w:r>
      <w:r>
        <w:rPr>
          <w:rFonts w:ascii="Arial" w:eastAsia="Times New Roman" w:hAnsi="Arial" w:cs="Arial"/>
          <w:bCs/>
          <w:iCs/>
          <w:sz w:val="18"/>
          <w:szCs w:val="18"/>
        </w:rPr>
        <w:t xml:space="preserve">You and Contractor </w:t>
      </w:r>
      <w:r w:rsidRPr="006D53BD">
        <w:rPr>
          <w:rFonts w:ascii="Arial" w:eastAsia="Times New Roman" w:hAnsi="Arial" w:cs="Arial"/>
          <w:bCs/>
          <w:iCs/>
          <w:sz w:val="18"/>
          <w:szCs w:val="18"/>
        </w:rPr>
        <w:t>must ensure that only persons properly authorised have access to the Services. If we give a user name, password or other identifier to access the Services (</w:t>
      </w:r>
      <w:r w:rsidRPr="006D53BD">
        <w:rPr>
          <w:rFonts w:ascii="Arial" w:eastAsia="Times New Roman" w:hAnsi="Arial" w:cs="Arial"/>
          <w:b/>
          <w:iCs/>
          <w:sz w:val="18"/>
          <w:szCs w:val="18"/>
        </w:rPr>
        <w:t>User Login</w:t>
      </w:r>
      <w:r w:rsidRPr="006D53BD">
        <w:rPr>
          <w:rFonts w:ascii="Arial" w:eastAsia="Times New Roman" w:hAnsi="Arial" w:cs="Arial"/>
          <w:bCs/>
          <w:iCs/>
          <w:sz w:val="18"/>
          <w:szCs w:val="18"/>
        </w:rPr>
        <w:t xml:space="preserve">) </w:t>
      </w:r>
      <w:r>
        <w:rPr>
          <w:rFonts w:ascii="Arial" w:eastAsia="Times New Roman" w:hAnsi="Arial" w:cs="Arial"/>
          <w:bCs/>
          <w:iCs/>
          <w:sz w:val="18"/>
          <w:szCs w:val="18"/>
        </w:rPr>
        <w:t xml:space="preserve">this must be kept </w:t>
      </w:r>
      <w:r w:rsidRPr="006D53BD">
        <w:rPr>
          <w:rFonts w:ascii="Arial" w:eastAsia="Times New Roman" w:hAnsi="Arial" w:cs="Arial"/>
          <w:bCs/>
          <w:iCs/>
          <w:sz w:val="18"/>
          <w:szCs w:val="18"/>
        </w:rPr>
        <w:t>confidential and only use</w:t>
      </w:r>
      <w:r>
        <w:rPr>
          <w:rFonts w:ascii="Arial" w:eastAsia="Times New Roman" w:hAnsi="Arial" w:cs="Arial"/>
          <w:bCs/>
          <w:iCs/>
          <w:sz w:val="18"/>
          <w:szCs w:val="18"/>
        </w:rPr>
        <w:t>d</w:t>
      </w:r>
      <w:r w:rsidRPr="006D53BD">
        <w:rPr>
          <w:rFonts w:ascii="Arial" w:eastAsia="Times New Roman" w:hAnsi="Arial" w:cs="Arial"/>
          <w:bCs/>
          <w:iCs/>
          <w:sz w:val="18"/>
          <w:szCs w:val="18"/>
        </w:rPr>
        <w:t xml:space="preserve"> for a proper purpose in accordance with this Agreement. A User must not be under the age of 16.</w:t>
      </w:r>
    </w:p>
    <w:p w14:paraId="42D76A50" w14:textId="77777777" w:rsidR="00320F3F" w:rsidRPr="006D53BD" w:rsidRDefault="00320F3F" w:rsidP="00320F3F">
      <w:pPr>
        <w:keepNext/>
        <w:numPr>
          <w:ilvl w:val="1"/>
          <w:numId w:val="10"/>
        </w:numPr>
        <w:tabs>
          <w:tab w:val="num" w:pos="426"/>
          <w:tab w:val="num" w:pos="840"/>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User Login:</w:t>
      </w:r>
      <w:r w:rsidRPr="006D53BD">
        <w:rPr>
          <w:rFonts w:ascii="Arial" w:eastAsia="Times New Roman" w:hAnsi="Arial" w:cs="Arial"/>
          <w:bCs/>
          <w:iCs/>
          <w:sz w:val="18"/>
          <w:szCs w:val="18"/>
        </w:rPr>
        <w:t xml:space="preserve"> If </w:t>
      </w:r>
      <w:r>
        <w:rPr>
          <w:rFonts w:ascii="Arial" w:eastAsia="Times New Roman" w:hAnsi="Arial" w:cs="Arial"/>
          <w:bCs/>
          <w:iCs/>
          <w:sz w:val="18"/>
          <w:szCs w:val="18"/>
        </w:rPr>
        <w:t xml:space="preserve">Contractor or </w:t>
      </w:r>
      <w:r w:rsidRPr="006D53BD">
        <w:rPr>
          <w:rFonts w:ascii="Arial" w:eastAsia="Times New Roman" w:hAnsi="Arial" w:cs="Arial"/>
          <w:bCs/>
          <w:iCs/>
          <w:sz w:val="18"/>
          <w:szCs w:val="18"/>
        </w:rPr>
        <w:t xml:space="preserve">you know or suspect any  User Login information has or is likely to become used in any unauthorised way, </w:t>
      </w:r>
      <w:r>
        <w:rPr>
          <w:rFonts w:ascii="Arial" w:eastAsia="Times New Roman" w:hAnsi="Arial" w:cs="Arial"/>
          <w:bCs/>
          <w:iCs/>
          <w:sz w:val="18"/>
          <w:szCs w:val="18"/>
        </w:rPr>
        <w:t xml:space="preserve">Contractor (or you) </w:t>
      </w:r>
      <w:r w:rsidRPr="006D53BD">
        <w:rPr>
          <w:rFonts w:ascii="Arial" w:eastAsia="Times New Roman" w:hAnsi="Arial" w:cs="Arial"/>
          <w:bCs/>
          <w:iCs/>
          <w:sz w:val="18"/>
          <w:szCs w:val="18"/>
        </w:rPr>
        <w:t xml:space="preserve">must immediately change the password and notify Centrix.  We may request Users to change User Login details at any time and </w:t>
      </w:r>
      <w:r>
        <w:rPr>
          <w:rFonts w:ascii="Arial" w:eastAsia="Times New Roman" w:hAnsi="Arial" w:cs="Arial"/>
          <w:bCs/>
          <w:iCs/>
          <w:sz w:val="18"/>
          <w:szCs w:val="18"/>
        </w:rPr>
        <w:t xml:space="preserve">Contractor and </w:t>
      </w:r>
      <w:r w:rsidRPr="006D53BD">
        <w:rPr>
          <w:rFonts w:ascii="Arial" w:eastAsia="Times New Roman" w:hAnsi="Arial" w:cs="Arial"/>
          <w:bCs/>
          <w:iCs/>
          <w:sz w:val="18"/>
          <w:szCs w:val="18"/>
        </w:rPr>
        <w:t>you (and your Users) must promptly comply with any such request.</w:t>
      </w:r>
    </w:p>
    <w:p w14:paraId="5D164D70" w14:textId="77777777" w:rsidR="00320F3F" w:rsidRPr="006D53BD" w:rsidRDefault="00320F3F" w:rsidP="00320F3F">
      <w:pPr>
        <w:keepNext/>
        <w:numPr>
          <w:ilvl w:val="1"/>
          <w:numId w:val="10"/>
        </w:numPr>
        <w:tabs>
          <w:tab w:val="num" w:pos="426"/>
          <w:tab w:val="num" w:pos="840"/>
        </w:tabs>
        <w:spacing w:after="0" w:line="240" w:lineRule="auto"/>
        <w:ind w:left="425" w:hanging="425"/>
        <w:contextualSpacing/>
        <w:jc w:val="both"/>
        <w:outlineLvl w:val="2"/>
        <w:rPr>
          <w:rFonts w:ascii="Arial" w:eastAsia="Times New Roman" w:hAnsi="Arial" w:cs="Arial"/>
          <w:bCs/>
          <w:sz w:val="18"/>
          <w:szCs w:val="18"/>
        </w:rPr>
      </w:pPr>
      <w:r w:rsidRPr="006D53BD">
        <w:rPr>
          <w:rFonts w:ascii="Arial" w:eastAsia="Times New Roman" w:hAnsi="Arial" w:cs="Arial"/>
          <w:b/>
          <w:iCs/>
          <w:sz w:val="18"/>
          <w:szCs w:val="18"/>
        </w:rPr>
        <w:t>Safeguard measures:</w:t>
      </w:r>
      <w:r w:rsidRPr="006D53BD">
        <w:rPr>
          <w:rFonts w:ascii="Arial" w:eastAsia="Times New Roman" w:hAnsi="Arial" w:cs="Arial"/>
          <w:bCs/>
          <w:iCs/>
          <w:sz w:val="18"/>
          <w:szCs w:val="18"/>
        </w:rPr>
        <w:t xml:space="preserve">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must take appropriate measures to safeguard against improper access to the Services, Centrix Systems and Databases, including (without limitation): (a) </w:t>
      </w:r>
      <w:r w:rsidRPr="006D53BD">
        <w:rPr>
          <w:rFonts w:ascii="Arial" w:eastAsia="Times New Roman" w:hAnsi="Arial" w:cs="Arial"/>
          <w:bCs/>
          <w:sz w:val="18"/>
          <w:szCs w:val="18"/>
        </w:rPr>
        <w:t>developing written policies and procedures to be followed by you</w:t>
      </w:r>
      <w:r>
        <w:rPr>
          <w:rFonts w:ascii="Arial" w:eastAsia="Times New Roman" w:hAnsi="Arial" w:cs="Arial"/>
          <w:bCs/>
          <w:sz w:val="18"/>
          <w:szCs w:val="18"/>
        </w:rPr>
        <w:t xml:space="preserve"> and Contractor’s </w:t>
      </w:r>
      <w:r w:rsidRPr="006D53BD">
        <w:rPr>
          <w:rFonts w:ascii="Arial" w:eastAsia="Times New Roman" w:hAnsi="Arial" w:cs="Arial"/>
          <w:bCs/>
          <w:sz w:val="18"/>
          <w:szCs w:val="18"/>
        </w:rPr>
        <w:t>Personnel; (b) establishing controls, including the use of passwords, credential tokens or other mechanisms and user identification; (c) notifying us in writing of any unauthorised access to the Services, changes to Users and compromises in the security relating to any of those matters; (d) providing information and training to Users ensure compliance with the policies and controls; (e) monitoring usage and regularly checking compliance with the policies and controls; (f) taking appropriate action in relation to identified breaches of policies and controls; (g) securely configuring your network, operating systems and the software of your webservers, databases and computer systems; and (h) any other measures as reasonably required by us.</w:t>
      </w:r>
    </w:p>
    <w:p w14:paraId="3BA59B61"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5B469BF9" w14:textId="77777777" w:rsidR="00320F3F" w:rsidRPr="006D53BD" w:rsidRDefault="00320F3F" w:rsidP="00320F3F">
      <w:pPr>
        <w:keepNext/>
        <w:tabs>
          <w:tab w:val="num" w:pos="993"/>
        </w:tabs>
        <w:spacing w:after="0" w:line="240" w:lineRule="auto"/>
        <w:ind w:left="425"/>
        <w:contextualSpacing/>
        <w:jc w:val="both"/>
        <w:outlineLvl w:val="1"/>
        <w:rPr>
          <w:rFonts w:ascii="Arial" w:eastAsia="Times New Roman" w:hAnsi="Arial" w:cs="Arial"/>
          <w:b/>
          <w:bCs/>
          <w:iCs/>
          <w:sz w:val="18"/>
          <w:szCs w:val="18"/>
        </w:rPr>
      </w:pPr>
      <w:r>
        <w:rPr>
          <w:rFonts w:ascii="Arial" w:eastAsia="Times New Roman" w:hAnsi="Arial" w:cs="Arial"/>
          <w:b/>
          <w:iCs/>
          <w:sz w:val="18"/>
          <w:szCs w:val="18"/>
        </w:rPr>
        <w:t>F</w:t>
      </w:r>
      <w:r w:rsidRPr="006D53BD">
        <w:rPr>
          <w:rFonts w:ascii="Arial" w:eastAsia="Times New Roman" w:hAnsi="Arial" w:cs="Arial"/>
          <w:b/>
          <w:iCs/>
          <w:sz w:val="18"/>
          <w:szCs w:val="18"/>
        </w:rPr>
        <w:t xml:space="preserve">. </w:t>
      </w:r>
      <w:r w:rsidRPr="006D53BD">
        <w:rPr>
          <w:rFonts w:ascii="Arial" w:eastAsia="Times New Roman" w:hAnsi="Arial" w:cs="Arial"/>
          <w:b/>
          <w:bCs/>
          <w:iCs/>
          <w:sz w:val="18"/>
          <w:szCs w:val="18"/>
        </w:rPr>
        <w:t>FEES</w:t>
      </w:r>
      <w:r w:rsidRPr="006D53BD">
        <w:rPr>
          <w:rFonts w:ascii="Arial" w:eastAsia="Times New Roman" w:hAnsi="Arial" w:cs="Arial"/>
          <w:b/>
          <w:bCs/>
          <w:iCs/>
          <w:sz w:val="18"/>
          <w:szCs w:val="18"/>
        </w:rPr>
        <w:tab/>
      </w:r>
    </w:p>
    <w:p w14:paraId="3EDA8117"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Fees:</w:t>
      </w:r>
      <w:r w:rsidRPr="006D53BD">
        <w:rPr>
          <w:rFonts w:ascii="Arial" w:eastAsia="Times New Roman" w:hAnsi="Arial" w:cs="Arial"/>
          <w:bCs/>
          <w:iCs/>
          <w:sz w:val="18"/>
          <w:szCs w:val="18"/>
        </w:rPr>
        <w:t xml:space="preserve"> </w:t>
      </w:r>
      <w:r>
        <w:rPr>
          <w:rFonts w:ascii="Arial" w:eastAsia="Times New Roman" w:hAnsi="Arial" w:cs="Arial"/>
          <w:bCs/>
          <w:iCs/>
          <w:sz w:val="18"/>
          <w:szCs w:val="18"/>
        </w:rPr>
        <w:t xml:space="preserve"> </w:t>
      </w:r>
      <w:r w:rsidRPr="0021602C">
        <w:rPr>
          <w:rFonts w:ascii="Arial" w:eastAsia="Times New Roman" w:hAnsi="Arial" w:cs="Arial"/>
          <w:bCs/>
          <w:iCs/>
          <w:sz w:val="18"/>
          <w:szCs w:val="18"/>
        </w:rPr>
        <w:t xml:space="preserve">Contractor is solely responsible for the collection of </w:t>
      </w:r>
      <w:r>
        <w:rPr>
          <w:rFonts w:ascii="Arial" w:eastAsia="Times New Roman" w:hAnsi="Arial" w:cs="Arial"/>
          <w:bCs/>
          <w:iCs/>
          <w:sz w:val="18"/>
          <w:szCs w:val="18"/>
        </w:rPr>
        <w:t xml:space="preserve">Fees </w:t>
      </w:r>
      <w:r w:rsidRPr="0021602C">
        <w:rPr>
          <w:rFonts w:ascii="Arial" w:eastAsia="Times New Roman" w:hAnsi="Arial" w:cs="Arial"/>
          <w:bCs/>
          <w:iCs/>
          <w:sz w:val="18"/>
          <w:szCs w:val="18"/>
        </w:rPr>
        <w:t xml:space="preserve">payable by you under this </w:t>
      </w:r>
      <w:r>
        <w:rPr>
          <w:rFonts w:ascii="Arial" w:eastAsia="Times New Roman" w:hAnsi="Arial" w:cs="Arial"/>
          <w:bCs/>
          <w:iCs/>
          <w:sz w:val="18"/>
          <w:szCs w:val="18"/>
        </w:rPr>
        <w:t>A</w:t>
      </w:r>
      <w:r w:rsidRPr="0021602C">
        <w:rPr>
          <w:rFonts w:ascii="Arial" w:eastAsia="Times New Roman" w:hAnsi="Arial" w:cs="Arial"/>
          <w:bCs/>
          <w:iCs/>
          <w:sz w:val="18"/>
          <w:szCs w:val="18"/>
        </w:rPr>
        <w:t xml:space="preserve">greement.  </w:t>
      </w:r>
      <w:r>
        <w:rPr>
          <w:rFonts w:ascii="Arial" w:eastAsia="Times New Roman" w:hAnsi="Arial" w:cs="Arial"/>
          <w:bCs/>
          <w:iCs/>
          <w:sz w:val="18"/>
          <w:szCs w:val="18"/>
        </w:rPr>
        <w:t xml:space="preserve">Contractor will invoice you for the Fees for the Services. </w:t>
      </w:r>
      <w:r w:rsidRPr="0021602C">
        <w:rPr>
          <w:rFonts w:ascii="Arial" w:eastAsia="Times New Roman" w:hAnsi="Arial" w:cs="Arial"/>
          <w:bCs/>
          <w:iCs/>
          <w:sz w:val="18"/>
          <w:szCs w:val="18"/>
        </w:rPr>
        <w:t>You will pay Contractor in the manner and at the rates set out in the Fees Schedule</w:t>
      </w:r>
      <w:r>
        <w:rPr>
          <w:rFonts w:ascii="Arial" w:eastAsia="Times New Roman" w:hAnsi="Arial" w:cs="Arial"/>
          <w:bCs/>
          <w:iCs/>
          <w:sz w:val="18"/>
          <w:szCs w:val="18"/>
        </w:rPr>
        <w:t xml:space="preserve"> provided to you by Contractor</w:t>
      </w:r>
      <w:r w:rsidRPr="0021602C">
        <w:rPr>
          <w:rFonts w:ascii="Arial" w:eastAsia="Times New Roman" w:hAnsi="Arial" w:cs="Arial"/>
          <w:bCs/>
          <w:iCs/>
          <w:sz w:val="18"/>
          <w:szCs w:val="18"/>
        </w:rPr>
        <w:t xml:space="preserve">.  No fees are to be paid by you to us for </w:t>
      </w:r>
      <w:r>
        <w:rPr>
          <w:rFonts w:ascii="Arial" w:eastAsia="Times New Roman" w:hAnsi="Arial" w:cs="Arial"/>
          <w:bCs/>
          <w:iCs/>
          <w:sz w:val="18"/>
          <w:szCs w:val="18"/>
        </w:rPr>
        <w:t>S</w:t>
      </w:r>
      <w:r w:rsidRPr="0021602C">
        <w:rPr>
          <w:rFonts w:ascii="Arial" w:eastAsia="Times New Roman" w:hAnsi="Arial" w:cs="Arial"/>
          <w:bCs/>
          <w:iCs/>
          <w:sz w:val="18"/>
          <w:szCs w:val="18"/>
        </w:rPr>
        <w:t>ervices</w:t>
      </w:r>
      <w:r>
        <w:rPr>
          <w:rFonts w:ascii="Arial" w:eastAsia="Times New Roman" w:hAnsi="Arial" w:cs="Arial"/>
          <w:bCs/>
          <w:iCs/>
          <w:sz w:val="18"/>
          <w:szCs w:val="18"/>
        </w:rPr>
        <w:t xml:space="preserve"> supplied under this Agreement</w:t>
      </w:r>
      <w:r w:rsidRPr="006D53BD">
        <w:rPr>
          <w:rFonts w:ascii="Arial" w:eastAsia="Times New Roman" w:hAnsi="Arial" w:cs="Arial"/>
          <w:bCs/>
          <w:iCs/>
          <w:sz w:val="18"/>
          <w:szCs w:val="18"/>
        </w:rPr>
        <w:t>.</w:t>
      </w:r>
    </w:p>
    <w:p w14:paraId="5F971CD4" w14:textId="77777777" w:rsidR="00320F3F" w:rsidRPr="001A2B5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
          <w:bCs/>
          <w:iCs/>
          <w:sz w:val="18"/>
          <w:szCs w:val="18"/>
        </w:rPr>
      </w:pPr>
      <w:r w:rsidRPr="006D53BD">
        <w:rPr>
          <w:rFonts w:ascii="Arial" w:eastAsia="Times New Roman" w:hAnsi="Arial" w:cs="Arial"/>
          <w:b/>
          <w:iCs/>
          <w:sz w:val="18"/>
          <w:szCs w:val="18"/>
        </w:rPr>
        <w:t>Overdue Fees:</w:t>
      </w:r>
      <w:r w:rsidRPr="006D53BD">
        <w:rPr>
          <w:rFonts w:ascii="Arial" w:eastAsia="Times New Roman" w:hAnsi="Arial" w:cs="Arial"/>
          <w:bCs/>
          <w:iCs/>
          <w:sz w:val="18"/>
          <w:szCs w:val="18"/>
        </w:rPr>
        <w:t xml:space="preserve"> If you do not pay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 xml:space="preserve">by the due date you agree that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 xml:space="preserve">may list any information about a default on our credit reporting database for use in our credit reporting services and that information may be made available to our other subscribers. You also agree to pay us any costs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 xml:space="preserve">or </w:t>
      </w:r>
      <w:r>
        <w:rPr>
          <w:rFonts w:ascii="Arial" w:eastAsia="Times New Roman" w:hAnsi="Arial" w:cs="Arial"/>
          <w:bCs/>
          <w:iCs/>
          <w:sz w:val="18"/>
          <w:szCs w:val="18"/>
        </w:rPr>
        <w:t xml:space="preserve">its </w:t>
      </w:r>
      <w:r w:rsidRPr="006D53BD">
        <w:rPr>
          <w:rFonts w:ascii="Arial" w:eastAsia="Times New Roman" w:hAnsi="Arial" w:cs="Arial"/>
          <w:bCs/>
          <w:iCs/>
          <w:sz w:val="18"/>
          <w:szCs w:val="18"/>
        </w:rPr>
        <w:t>agents incur in recovering money you owe, including commission and legal costs on a solicitor-client basis.</w:t>
      </w:r>
    </w:p>
    <w:p w14:paraId="4339EA2D" w14:textId="77777777" w:rsidR="00320F3F" w:rsidRPr="006D53BD" w:rsidRDefault="00320F3F" w:rsidP="00320F3F">
      <w:pPr>
        <w:tabs>
          <w:tab w:val="num" w:pos="426"/>
        </w:tabs>
        <w:spacing w:after="0" w:line="240" w:lineRule="auto"/>
        <w:ind w:left="426" w:hanging="426"/>
        <w:contextualSpacing/>
        <w:jc w:val="both"/>
        <w:outlineLvl w:val="1"/>
        <w:rPr>
          <w:rFonts w:ascii="Arial" w:eastAsia="Times New Roman" w:hAnsi="Arial" w:cs="Arial"/>
          <w:b/>
          <w:bCs/>
          <w:iCs/>
          <w:sz w:val="18"/>
          <w:szCs w:val="18"/>
        </w:rPr>
      </w:pPr>
      <w:bookmarkStart w:id="5" w:name="_Toc275420174"/>
      <w:r w:rsidRPr="006D53BD">
        <w:rPr>
          <w:rFonts w:ascii="Arial" w:eastAsia="Times New Roman" w:hAnsi="Arial" w:cs="Arial"/>
          <w:bCs/>
          <w:iCs/>
          <w:sz w:val="18"/>
          <w:szCs w:val="18"/>
        </w:rPr>
        <w:tab/>
      </w:r>
      <w:bookmarkStart w:id="6" w:name="_Toc275420176"/>
      <w:bookmarkStart w:id="7" w:name="_Toc275420178"/>
      <w:bookmarkEnd w:id="5"/>
      <w:bookmarkEnd w:id="6"/>
      <w:r w:rsidRPr="006D53BD">
        <w:rPr>
          <w:rFonts w:ascii="Arial" w:eastAsia="Times New Roman" w:hAnsi="Arial" w:cs="Arial"/>
          <w:bCs/>
          <w:iCs/>
          <w:sz w:val="18"/>
          <w:szCs w:val="18"/>
        </w:rPr>
        <w:tab/>
      </w:r>
      <w:r w:rsidRPr="006D53BD">
        <w:rPr>
          <w:rFonts w:ascii="Arial" w:eastAsia="Times New Roman" w:hAnsi="Arial" w:cs="Arial"/>
          <w:bCs/>
          <w:iCs/>
          <w:sz w:val="18"/>
          <w:szCs w:val="18"/>
        </w:rPr>
        <w:br/>
      </w:r>
      <w:r>
        <w:rPr>
          <w:rFonts w:ascii="Arial" w:eastAsia="Times New Roman" w:hAnsi="Arial" w:cs="Arial"/>
          <w:b/>
          <w:bCs/>
          <w:iCs/>
          <w:kern w:val="32"/>
          <w:sz w:val="18"/>
          <w:szCs w:val="18"/>
        </w:rPr>
        <w:t>G</w:t>
      </w:r>
      <w:r w:rsidRPr="006D53BD">
        <w:rPr>
          <w:rFonts w:ascii="Arial" w:eastAsia="Times New Roman" w:hAnsi="Arial" w:cs="Arial"/>
          <w:b/>
          <w:bCs/>
          <w:iCs/>
          <w:kern w:val="32"/>
          <w:sz w:val="18"/>
          <w:szCs w:val="18"/>
        </w:rPr>
        <w:t>. TERM AND TERMINATION</w:t>
      </w:r>
      <w:bookmarkEnd w:id="7"/>
    </w:p>
    <w:p w14:paraId="1FD98F2D"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Termination for convenience</w:t>
      </w:r>
      <w:r w:rsidRPr="0083312D">
        <w:rPr>
          <w:rFonts w:ascii="Arial" w:eastAsia="Times New Roman" w:hAnsi="Arial" w:cs="Arial"/>
          <w:b/>
          <w:iCs/>
          <w:sz w:val="18"/>
          <w:szCs w:val="18"/>
        </w:rPr>
        <w:t>:</w:t>
      </w:r>
      <w:r w:rsidRPr="0083312D">
        <w:rPr>
          <w:rFonts w:ascii="Arial" w:eastAsia="Times New Roman" w:hAnsi="Arial" w:cs="Arial"/>
          <w:bCs/>
          <w:iCs/>
          <w:sz w:val="18"/>
          <w:szCs w:val="18"/>
        </w:rPr>
        <w:t xml:space="preserve"> </w:t>
      </w:r>
      <w:r>
        <w:rPr>
          <w:rFonts w:ascii="Arial" w:eastAsia="Times New Roman" w:hAnsi="Arial" w:cs="Arial"/>
          <w:bCs/>
          <w:iCs/>
          <w:sz w:val="18"/>
          <w:szCs w:val="18"/>
        </w:rPr>
        <w:t>Except during a period where the parties have agreed a fixed term for the supply of Services, t</w:t>
      </w:r>
      <w:r w:rsidRPr="0083312D">
        <w:rPr>
          <w:rFonts w:ascii="Arial" w:eastAsia="Times New Roman" w:hAnsi="Arial" w:cs="Arial"/>
          <w:bCs/>
          <w:iCs/>
          <w:sz w:val="18"/>
          <w:szCs w:val="18"/>
        </w:rPr>
        <w:t xml:space="preserve">his Agreement continues until </w:t>
      </w:r>
      <w:r>
        <w:rPr>
          <w:rFonts w:ascii="Arial" w:eastAsia="Times New Roman" w:hAnsi="Arial" w:cs="Arial"/>
          <w:bCs/>
          <w:iCs/>
          <w:sz w:val="18"/>
          <w:szCs w:val="18"/>
        </w:rPr>
        <w:t>Centrix or Subscriber</w:t>
      </w:r>
      <w:r w:rsidRPr="0083312D">
        <w:rPr>
          <w:rFonts w:ascii="Arial" w:eastAsia="Times New Roman" w:hAnsi="Arial" w:cs="Arial"/>
          <w:bCs/>
          <w:iCs/>
          <w:sz w:val="18"/>
          <w:szCs w:val="18"/>
        </w:rPr>
        <w:t xml:space="preserve"> gives 30 days written notice to </w:t>
      </w:r>
      <w:r>
        <w:rPr>
          <w:rFonts w:ascii="Arial" w:eastAsia="Times New Roman" w:hAnsi="Arial" w:cs="Arial"/>
          <w:bCs/>
          <w:iCs/>
          <w:sz w:val="18"/>
          <w:szCs w:val="18"/>
        </w:rPr>
        <w:t xml:space="preserve">all </w:t>
      </w:r>
      <w:r w:rsidRPr="0083312D">
        <w:rPr>
          <w:rFonts w:ascii="Arial" w:eastAsia="Times New Roman" w:hAnsi="Arial" w:cs="Arial"/>
          <w:bCs/>
          <w:iCs/>
          <w:sz w:val="18"/>
          <w:szCs w:val="18"/>
        </w:rPr>
        <w:t xml:space="preserve">the other </w:t>
      </w:r>
      <w:r>
        <w:rPr>
          <w:rFonts w:ascii="Arial" w:eastAsia="Times New Roman" w:hAnsi="Arial" w:cs="Arial"/>
          <w:bCs/>
          <w:iCs/>
          <w:sz w:val="18"/>
          <w:szCs w:val="18"/>
        </w:rPr>
        <w:t>parties</w:t>
      </w:r>
      <w:r w:rsidRPr="0083312D">
        <w:rPr>
          <w:rFonts w:ascii="Arial" w:eastAsia="Times New Roman" w:hAnsi="Arial" w:cs="Arial"/>
          <w:bCs/>
          <w:iCs/>
          <w:sz w:val="18"/>
          <w:szCs w:val="18"/>
        </w:rPr>
        <w:t xml:space="preserve"> that this Agreement is to end</w:t>
      </w:r>
      <w:r w:rsidRPr="006D53BD">
        <w:rPr>
          <w:rFonts w:ascii="Arial" w:eastAsia="Times New Roman" w:hAnsi="Arial" w:cs="Arial"/>
          <w:bCs/>
          <w:iCs/>
          <w:sz w:val="18"/>
          <w:szCs w:val="18"/>
        </w:rPr>
        <w:t xml:space="preserve">.  </w:t>
      </w:r>
    </w:p>
    <w:p w14:paraId="7856681E"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Termination for </w:t>
      </w:r>
      <w:r>
        <w:rPr>
          <w:rFonts w:ascii="Arial" w:eastAsia="Times New Roman" w:hAnsi="Arial" w:cs="Arial"/>
          <w:b/>
          <w:iCs/>
          <w:sz w:val="18"/>
          <w:szCs w:val="18"/>
        </w:rPr>
        <w:t>failure to pay Fees:</w:t>
      </w:r>
      <w:r w:rsidRPr="006D53BD">
        <w:rPr>
          <w:rFonts w:ascii="Arial" w:eastAsia="Times New Roman" w:hAnsi="Arial" w:cs="Arial"/>
          <w:bCs/>
          <w:iCs/>
          <w:sz w:val="18"/>
          <w:szCs w:val="18"/>
        </w:rPr>
        <w:t xml:space="preserve"> </w:t>
      </w:r>
      <w:r w:rsidRPr="0021602C">
        <w:rPr>
          <w:rFonts w:ascii="Arial" w:eastAsia="Times New Roman" w:hAnsi="Arial" w:cs="Arial"/>
          <w:bCs/>
          <w:iCs/>
          <w:sz w:val="18"/>
          <w:szCs w:val="18"/>
        </w:rPr>
        <w:t xml:space="preserve">Contractor may terminate this </w:t>
      </w:r>
      <w:r>
        <w:rPr>
          <w:rFonts w:ascii="Arial" w:eastAsia="Times New Roman" w:hAnsi="Arial" w:cs="Arial"/>
          <w:bCs/>
          <w:iCs/>
          <w:sz w:val="18"/>
          <w:szCs w:val="18"/>
        </w:rPr>
        <w:t>A</w:t>
      </w:r>
      <w:r w:rsidRPr="0021602C">
        <w:rPr>
          <w:rFonts w:ascii="Arial" w:eastAsia="Times New Roman" w:hAnsi="Arial" w:cs="Arial"/>
          <w:bCs/>
          <w:iCs/>
          <w:sz w:val="18"/>
          <w:szCs w:val="18"/>
        </w:rPr>
        <w:t xml:space="preserve">greement immediately upon written notice if you have not paid any </w:t>
      </w:r>
      <w:r>
        <w:rPr>
          <w:rFonts w:ascii="Arial" w:eastAsia="Times New Roman" w:hAnsi="Arial" w:cs="Arial"/>
          <w:bCs/>
          <w:iCs/>
          <w:sz w:val="18"/>
          <w:szCs w:val="18"/>
        </w:rPr>
        <w:t xml:space="preserve">Fees </w:t>
      </w:r>
      <w:r w:rsidRPr="0021602C">
        <w:rPr>
          <w:rFonts w:ascii="Arial" w:eastAsia="Times New Roman" w:hAnsi="Arial" w:cs="Arial"/>
          <w:bCs/>
          <w:iCs/>
          <w:sz w:val="18"/>
          <w:szCs w:val="18"/>
        </w:rPr>
        <w:t>due by the due date and you have failed to remedy the default within 30 days after Contractor has given you written notice to remedy the default</w:t>
      </w:r>
      <w:r>
        <w:rPr>
          <w:rFonts w:ascii="Arial" w:eastAsia="Times New Roman" w:hAnsi="Arial" w:cs="Arial"/>
          <w:bCs/>
          <w:iCs/>
          <w:sz w:val="18"/>
          <w:szCs w:val="18"/>
        </w:rPr>
        <w:t xml:space="preserve">. </w:t>
      </w:r>
    </w:p>
    <w:p w14:paraId="25E53EA3" w14:textId="77777777" w:rsidR="00320F3F"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Termination for breach:</w:t>
      </w:r>
      <w:r>
        <w:rPr>
          <w:rFonts w:ascii="Arial" w:eastAsia="Times New Roman" w:hAnsi="Arial" w:cs="Arial"/>
          <w:bCs/>
          <w:iCs/>
          <w:sz w:val="18"/>
          <w:szCs w:val="18"/>
        </w:rPr>
        <w:t xml:space="preserve"> </w:t>
      </w:r>
      <w:r w:rsidRPr="006D53BD">
        <w:rPr>
          <w:rFonts w:ascii="Arial" w:eastAsia="Times New Roman" w:hAnsi="Arial" w:cs="Arial"/>
          <w:bCs/>
          <w:iCs/>
          <w:sz w:val="18"/>
          <w:szCs w:val="18"/>
        </w:rPr>
        <w:t>A party may terminate this Agreement immediately on written notice to the other part</w:t>
      </w:r>
      <w:r>
        <w:rPr>
          <w:rFonts w:ascii="Arial" w:eastAsia="Times New Roman" w:hAnsi="Arial" w:cs="Arial"/>
          <w:bCs/>
          <w:iCs/>
          <w:sz w:val="18"/>
          <w:szCs w:val="18"/>
        </w:rPr>
        <w:t>ies</w:t>
      </w:r>
      <w:r w:rsidRPr="006D53BD">
        <w:rPr>
          <w:rFonts w:ascii="Arial" w:eastAsia="Times New Roman" w:hAnsi="Arial" w:cs="Arial"/>
          <w:bCs/>
          <w:iCs/>
          <w:sz w:val="18"/>
          <w:szCs w:val="18"/>
        </w:rPr>
        <w:t xml:space="preserve"> if </w:t>
      </w:r>
      <w:r>
        <w:rPr>
          <w:rFonts w:ascii="Arial" w:eastAsia="Times New Roman" w:hAnsi="Arial" w:cs="Arial"/>
          <w:bCs/>
          <w:iCs/>
          <w:sz w:val="18"/>
          <w:szCs w:val="18"/>
        </w:rPr>
        <w:t xml:space="preserve">a </w:t>
      </w:r>
      <w:r w:rsidRPr="006D53BD">
        <w:rPr>
          <w:rFonts w:ascii="Arial" w:eastAsia="Times New Roman" w:hAnsi="Arial" w:cs="Arial"/>
          <w:bCs/>
          <w:iCs/>
          <w:sz w:val="18"/>
          <w:szCs w:val="18"/>
        </w:rPr>
        <w:t xml:space="preserve">party </w:t>
      </w:r>
      <w:r>
        <w:rPr>
          <w:rFonts w:ascii="Arial" w:eastAsia="Times New Roman" w:hAnsi="Arial" w:cs="Arial"/>
          <w:bCs/>
          <w:iCs/>
          <w:sz w:val="18"/>
          <w:szCs w:val="18"/>
        </w:rPr>
        <w:t xml:space="preserve">(Defaulting Party) </w:t>
      </w:r>
      <w:r w:rsidRPr="006D53BD">
        <w:rPr>
          <w:rFonts w:ascii="Arial" w:eastAsia="Times New Roman" w:hAnsi="Arial" w:cs="Arial"/>
          <w:bCs/>
          <w:iCs/>
          <w:sz w:val="18"/>
          <w:szCs w:val="18"/>
        </w:rPr>
        <w:t xml:space="preserve">(a) is in material breach of this Agreement which is not capable of remedy, or if the breach is capable of being remedied, the breach is not remedied within 30 days of a notice being given to the </w:t>
      </w:r>
      <w:r>
        <w:rPr>
          <w:rFonts w:ascii="Arial" w:eastAsia="Times New Roman" w:hAnsi="Arial" w:cs="Arial"/>
          <w:bCs/>
          <w:iCs/>
          <w:sz w:val="18"/>
          <w:szCs w:val="18"/>
        </w:rPr>
        <w:t>D</w:t>
      </w:r>
      <w:r w:rsidRPr="006D53BD">
        <w:rPr>
          <w:rFonts w:ascii="Arial" w:eastAsia="Times New Roman" w:hAnsi="Arial" w:cs="Arial"/>
          <w:bCs/>
          <w:iCs/>
          <w:sz w:val="18"/>
          <w:szCs w:val="18"/>
        </w:rPr>
        <w:t xml:space="preserve">efaulting </w:t>
      </w:r>
      <w:r>
        <w:rPr>
          <w:rFonts w:ascii="Arial" w:eastAsia="Times New Roman" w:hAnsi="Arial" w:cs="Arial"/>
          <w:bCs/>
          <w:iCs/>
          <w:sz w:val="18"/>
          <w:szCs w:val="18"/>
        </w:rPr>
        <w:t>P</w:t>
      </w:r>
      <w:r w:rsidRPr="006D53BD">
        <w:rPr>
          <w:rFonts w:ascii="Arial" w:eastAsia="Times New Roman" w:hAnsi="Arial" w:cs="Arial"/>
          <w:bCs/>
          <w:iCs/>
          <w:sz w:val="18"/>
          <w:szCs w:val="18"/>
        </w:rPr>
        <w:t xml:space="preserve">arty specifying the breach and requiring it to be remedied; or (b) suffers an insolvency event.  In the event </w:t>
      </w:r>
      <w:r>
        <w:rPr>
          <w:rFonts w:ascii="Arial" w:eastAsia="Times New Roman" w:hAnsi="Arial" w:cs="Arial"/>
          <w:bCs/>
          <w:iCs/>
          <w:sz w:val="18"/>
          <w:szCs w:val="18"/>
        </w:rPr>
        <w:t xml:space="preserve">of </w:t>
      </w:r>
      <w:r w:rsidRPr="006D53BD">
        <w:rPr>
          <w:rFonts w:ascii="Arial" w:eastAsia="Times New Roman" w:hAnsi="Arial" w:cs="Arial"/>
          <w:bCs/>
          <w:iCs/>
          <w:sz w:val="18"/>
          <w:szCs w:val="18"/>
        </w:rPr>
        <w:t>terminat</w:t>
      </w:r>
      <w:r>
        <w:rPr>
          <w:rFonts w:ascii="Arial" w:eastAsia="Times New Roman" w:hAnsi="Arial" w:cs="Arial"/>
          <w:bCs/>
          <w:iCs/>
          <w:sz w:val="18"/>
          <w:szCs w:val="18"/>
        </w:rPr>
        <w:t xml:space="preserve">ion </w:t>
      </w:r>
      <w:r w:rsidRPr="006D53BD">
        <w:rPr>
          <w:rFonts w:ascii="Arial" w:eastAsia="Times New Roman" w:hAnsi="Arial" w:cs="Arial"/>
          <w:bCs/>
          <w:iCs/>
          <w:sz w:val="18"/>
          <w:szCs w:val="18"/>
        </w:rPr>
        <w:t>under this clause</w:t>
      </w:r>
      <w:r>
        <w:rPr>
          <w:rFonts w:ascii="Arial" w:eastAsia="Times New Roman" w:hAnsi="Arial" w:cs="Arial"/>
          <w:bCs/>
          <w:iCs/>
          <w:sz w:val="18"/>
          <w:szCs w:val="18"/>
        </w:rPr>
        <w:t xml:space="preserve"> and you are the Defaulting Party</w:t>
      </w:r>
      <w:r w:rsidRPr="006D53BD">
        <w:rPr>
          <w:rFonts w:ascii="Arial" w:eastAsia="Times New Roman" w:hAnsi="Arial" w:cs="Arial"/>
          <w:bCs/>
          <w:iCs/>
          <w:sz w:val="18"/>
          <w:szCs w:val="18"/>
        </w:rPr>
        <w:t xml:space="preserve">, </w:t>
      </w:r>
      <w:r>
        <w:rPr>
          <w:rFonts w:ascii="Arial" w:eastAsia="Times New Roman" w:hAnsi="Arial" w:cs="Arial"/>
          <w:bCs/>
          <w:iCs/>
          <w:sz w:val="18"/>
          <w:szCs w:val="18"/>
        </w:rPr>
        <w:t xml:space="preserve">you </w:t>
      </w:r>
      <w:r w:rsidRPr="006D53BD">
        <w:rPr>
          <w:rFonts w:ascii="Arial" w:eastAsia="Times New Roman" w:hAnsi="Arial" w:cs="Arial"/>
          <w:bCs/>
          <w:iCs/>
          <w:sz w:val="18"/>
          <w:szCs w:val="18"/>
        </w:rPr>
        <w:t>will not be entitled to any refund in Fees.</w:t>
      </w:r>
    </w:p>
    <w:p w14:paraId="66A0B0E1" w14:textId="77777777" w:rsidR="00320F3F" w:rsidRPr="00494E91"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Centrix rights of termination:</w:t>
      </w:r>
      <w:r>
        <w:rPr>
          <w:rFonts w:ascii="Arial" w:eastAsia="Times New Roman" w:hAnsi="Arial" w:cs="Arial"/>
          <w:bCs/>
          <w:iCs/>
          <w:sz w:val="18"/>
          <w:szCs w:val="18"/>
        </w:rPr>
        <w:t xml:space="preserve">  In addition to any other termination rights we may have: (a) where you have not used any Services for 6 months or more we may without notice immediately terminate this Agreement; or (b) if Centrix forms the view (acting reasonably) that a Regulatory Event has occurred, we may terminate this Agreement or the affected Service and we will give the parties as much notice of termination as reasonably practicable. </w:t>
      </w:r>
    </w:p>
    <w:p w14:paraId="3DAE9463"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Rights not affected:</w:t>
      </w:r>
      <w:r w:rsidRPr="006D53BD">
        <w:rPr>
          <w:rFonts w:ascii="Arial" w:eastAsia="Times New Roman" w:hAnsi="Arial" w:cs="Arial"/>
          <w:bCs/>
          <w:iCs/>
          <w:sz w:val="18"/>
          <w:szCs w:val="18"/>
        </w:rPr>
        <w:t xml:space="preserve"> Termination in any manner shall not affect any rights or obligations properly accrued to </w:t>
      </w:r>
      <w:r>
        <w:rPr>
          <w:rFonts w:ascii="Arial" w:eastAsia="Times New Roman" w:hAnsi="Arial" w:cs="Arial"/>
          <w:bCs/>
          <w:iCs/>
          <w:sz w:val="18"/>
          <w:szCs w:val="18"/>
        </w:rPr>
        <w:t xml:space="preserve">a </w:t>
      </w:r>
      <w:r w:rsidRPr="006D53BD">
        <w:rPr>
          <w:rFonts w:ascii="Arial" w:eastAsia="Times New Roman" w:hAnsi="Arial" w:cs="Arial"/>
          <w:bCs/>
          <w:iCs/>
          <w:sz w:val="18"/>
          <w:szCs w:val="18"/>
        </w:rPr>
        <w:t>party prior to termination.</w:t>
      </w:r>
    </w:p>
    <w:p w14:paraId="6D7F5BF9"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Survival:</w:t>
      </w:r>
      <w:r w:rsidRPr="006D53BD">
        <w:rPr>
          <w:rFonts w:ascii="Arial" w:eastAsia="Times New Roman" w:hAnsi="Arial" w:cs="Arial"/>
          <w:bCs/>
          <w:iCs/>
          <w:sz w:val="18"/>
          <w:szCs w:val="18"/>
        </w:rPr>
        <w:t xml:space="preserve"> Termination of this Agreement will not extinguish or otherwise affect the obligations under this Agreement which by their nature are intended to survive termination.</w:t>
      </w:r>
    </w:p>
    <w:p w14:paraId="49F860A2"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p>
    <w:p w14:paraId="58A00662"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H</w:t>
      </w:r>
      <w:r w:rsidRPr="006D53BD">
        <w:rPr>
          <w:rFonts w:ascii="Arial" w:eastAsia="Times New Roman" w:hAnsi="Arial" w:cs="Arial"/>
          <w:b/>
          <w:iCs/>
          <w:sz w:val="18"/>
          <w:szCs w:val="18"/>
        </w:rPr>
        <w:t>. INTELLECTUAL PROPERTY</w:t>
      </w:r>
    </w:p>
    <w:p w14:paraId="0E21CE26"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IPR in the Services:</w:t>
      </w:r>
      <w:r w:rsidRPr="006D53BD">
        <w:rPr>
          <w:rFonts w:ascii="Arial" w:eastAsia="Times New Roman" w:hAnsi="Arial" w:cs="Arial"/>
          <w:bCs/>
          <w:iCs/>
          <w:sz w:val="18"/>
          <w:szCs w:val="18"/>
        </w:rPr>
        <w:t xml:space="preserve">  All Intellectual Property Rights in relation to the Services and any derivative works of them or otherwise created in providing the Services to you is and remains our exclusive property (or our Third Party Suppliers, licensors  or vendors, as the case may be).  You agree that you have no claim or rights to any part of such Intellectual Property Rights and you will take whatever steps necessary to ensure that ownership rights in relation to such Intellectual Property remains with us (or our Third Party Suppliers. licensors  or vendors, as the case may be).  </w:t>
      </w:r>
    </w:p>
    <w:p w14:paraId="41EE3489"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b/>
          <w:bCs/>
          <w:sz w:val="18"/>
        </w:rPr>
        <w:t>Feedback:</w:t>
      </w:r>
      <w:r w:rsidRPr="006D53BD">
        <w:rPr>
          <w:sz w:val="18"/>
        </w:rPr>
        <w:t xml:space="preserve">  You grant to us a royalty free, worldwide, perpetual, irrevocable, transferable right to use, modify, distribute and</w:t>
      </w:r>
      <w:r w:rsidRPr="006D53BD">
        <w:rPr>
          <w:spacing w:val="1"/>
          <w:sz w:val="18"/>
        </w:rPr>
        <w:t xml:space="preserve"> </w:t>
      </w:r>
      <w:r w:rsidRPr="006D53BD">
        <w:rPr>
          <w:sz w:val="18"/>
        </w:rPr>
        <w:t>incorporate into the Services (without attribution of any kind) any suggestions, enhancement request, recommendations,</w:t>
      </w:r>
      <w:r w:rsidRPr="006D53BD">
        <w:rPr>
          <w:spacing w:val="1"/>
          <w:sz w:val="18"/>
        </w:rPr>
        <w:t xml:space="preserve"> </w:t>
      </w:r>
      <w:r w:rsidRPr="006D53BD">
        <w:rPr>
          <w:sz w:val="18"/>
        </w:rPr>
        <w:t>proposals, correction or other feedback or information provided by you or any Users related to the operation or functionality</w:t>
      </w:r>
      <w:r w:rsidRPr="006D53BD">
        <w:rPr>
          <w:spacing w:val="-10"/>
          <w:sz w:val="18"/>
        </w:rPr>
        <w:t xml:space="preserve"> </w:t>
      </w:r>
      <w:r w:rsidRPr="006D53BD">
        <w:rPr>
          <w:sz w:val="18"/>
        </w:rPr>
        <w:t>of</w:t>
      </w:r>
      <w:r w:rsidRPr="006D53BD">
        <w:rPr>
          <w:spacing w:val="-9"/>
          <w:sz w:val="18"/>
        </w:rPr>
        <w:t xml:space="preserve"> </w:t>
      </w:r>
      <w:r w:rsidRPr="006D53BD">
        <w:rPr>
          <w:sz w:val="18"/>
        </w:rPr>
        <w:t>the</w:t>
      </w:r>
      <w:r w:rsidRPr="006D53BD">
        <w:rPr>
          <w:spacing w:val="-6"/>
          <w:sz w:val="18"/>
        </w:rPr>
        <w:t xml:space="preserve"> </w:t>
      </w:r>
      <w:r w:rsidRPr="006D53BD">
        <w:rPr>
          <w:sz w:val="18"/>
        </w:rPr>
        <w:t>Services.</w:t>
      </w:r>
    </w:p>
    <w:p w14:paraId="6A625677"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Brands:</w:t>
      </w:r>
      <w:r w:rsidRPr="006D53BD">
        <w:rPr>
          <w:rFonts w:ascii="Arial" w:eastAsia="Times New Roman" w:hAnsi="Arial" w:cs="Arial"/>
          <w:bCs/>
          <w:iCs/>
          <w:sz w:val="18"/>
          <w:szCs w:val="18"/>
        </w:rPr>
        <w:t xml:space="preserve"> A party must not use or refer to the name, logo or trade mark of the other party unless authorised in writing by the other party.</w:t>
      </w:r>
    </w:p>
    <w:p w14:paraId="599C063F"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51A871C2"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I</w:t>
      </w:r>
      <w:r w:rsidRPr="006D53BD">
        <w:rPr>
          <w:rFonts w:ascii="Arial" w:eastAsia="Times New Roman" w:hAnsi="Arial" w:cs="Arial"/>
          <w:b/>
          <w:iCs/>
          <w:sz w:val="18"/>
          <w:szCs w:val="18"/>
        </w:rPr>
        <w:t>. WARRANTIES AND DISCLAIMERS</w:t>
      </w:r>
    </w:p>
    <w:p w14:paraId="4620F545"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Mutual warranty:</w:t>
      </w:r>
      <w:r w:rsidRPr="006D53BD">
        <w:rPr>
          <w:rFonts w:ascii="Arial" w:eastAsia="Times New Roman" w:hAnsi="Arial" w:cs="Arial"/>
          <w:bCs/>
          <w:iCs/>
          <w:sz w:val="18"/>
          <w:szCs w:val="18"/>
        </w:rPr>
        <w:t xml:space="preserve"> Both parties warrant that it has the power and authority to enter into and perform its obligations under this Agreement.  </w:t>
      </w:r>
    </w:p>
    <w:p w14:paraId="796E3114"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Intellectual Property Rights:</w:t>
      </w:r>
      <w:r w:rsidRPr="006D53BD">
        <w:rPr>
          <w:rFonts w:ascii="Arial" w:eastAsia="Times New Roman" w:hAnsi="Arial" w:cs="Arial"/>
          <w:bCs/>
          <w:iCs/>
          <w:sz w:val="18"/>
          <w:szCs w:val="18"/>
        </w:rPr>
        <w:t xml:space="preserve"> We warrant that the Services do not infringe the Intellectual Property Rights of any third party.  We will not be liable for a breach of this warranty to the extent the infringement arises out of: (a) any Uploaded Data; (b) any materials you provide to us; (c) modification or alteration of the Services by any party other than us or the relevant Third Party Supplier; (d) any Third Party Integrations; (e) your use of the Services other than in accordance with this Agreement, any Documentation or written instructions given by us.   </w:t>
      </w:r>
    </w:p>
    <w:p w14:paraId="135DC461"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Breach:</w:t>
      </w:r>
      <w:r w:rsidRPr="006D53BD">
        <w:rPr>
          <w:rFonts w:ascii="Arial" w:eastAsia="Times New Roman" w:hAnsi="Arial" w:cs="Arial"/>
          <w:bCs/>
          <w:iCs/>
          <w:sz w:val="18"/>
          <w:szCs w:val="18"/>
        </w:rPr>
        <w:t xml:space="preserve"> If we are in breach of the warranty in clause </w:t>
      </w:r>
      <w:r>
        <w:rPr>
          <w:rFonts w:ascii="Arial" w:eastAsia="Times New Roman" w:hAnsi="Arial" w:cs="Arial"/>
          <w:bCs/>
          <w:iCs/>
          <w:sz w:val="18"/>
          <w:szCs w:val="18"/>
        </w:rPr>
        <w:t>45</w:t>
      </w:r>
      <w:r w:rsidRPr="006D53BD">
        <w:rPr>
          <w:rFonts w:ascii="Arial" w:eastAsia="Times New Roman" w:hAnsi="Arial" w:cs="Arial"/>
          <w:bCs/>
          <w:iCs/>
          <w:sz w:val="18"/>
          <w:szCs w:val="18"/>
        </w:rPr>
        <w:t xml:space="preserve"> </w:t>
      </w:r>
      <w:r w:rsidRPr="006D53BD">
        <w:rPr>
          <w:rFonts w:ascii="Arial" w:eastAsia="Times New Roman" w:hAnsi="Arial" w:cs="Arial"/>
          <w:bCs/>
          <w:i/>
          <w:sz w:val="18"/>
          <w:szCs w:val="18"/>
        </w:rPr>
        <w:t>(Intellectual Property Rights)</w:t>
      </w:r>
      <w:r w:rsidRPr="006D53BD">
        <w:rPr>
          <w:rFonts w:ascii="Arial" w:eastAsia="Times New Roman" w:hAnsi="Arial" w:cs="Arial"/>
          <w:bCs/>
          <w:iCs/>
          <w:sz w:val="18"/>
          <w:szCs w:val="18"/>
        </w:rPr>
        <w:t xml:space="preserve">, we will, at our option and at or sole discretion, either modify the Services to be non-infringing or provide a workaround solution.  If neither of the options are commercially feasible, </w:t>
      </w:r>
      <w:r>
        <w:rPr>
          <w:rFonts w:ascii="Arial" w:eastAsia="Times New Roman" w:hAnsi="Arial" w:cs="Arial"/>
          <w:bCs/>
          <w:iCs/>
          <w:sz w:val="18"/>
          <w:szCs w:val="18"/>
        </w:rPr>
        <w:t xml:space="preserve">Centrix or </w:t>
      </w:r>
      <w:r>
        <w:rPr>
          <w:rFonts w:ascii="Arial" w:eastAsia="Times New Roman" w:hAnsi="Arial" w:cs="Arial"/>
          <w:bCs/>
          <w:iCs/>
          <w:sz w:val="18"/>
          <w:szCs w:val="18"/>
        </w:rPr>
        <w:lastRenderedPageBreak/>
        <w:t xml:space="preserve">Subscriber </w:t>
      </w:r>
      <w:r w:rsidRPr="006D53BD">
        <w:rPr>
          <w:rFonts w:ascii="Arial" w:eastAsia="Times New Roman" w:hAnsi="Arial" w:cs="Arial"/>
          <w:bCs/>
          <w:iCs/>
          <w:sz w:val="18"/>
          <w:szCs w:val="18"/>
        </w:rPr>
        <w:t xml:space="preserve">may terminate the applicable Service on written notice to </w:t>
      </w:r>
      <w:r>
        <w:rPr>
          <w:rFonts w:ascii="Arial" w:eastAsia="Times New Roman" w:hAnsi="Arial" w:cs="Arial"/>
          <w:bCs/>
          <w:iCs/>
          <w:sz w:val="18"/>
          <w:szCs w:val="18"/>
        </w:rPr>
        <w:t xml:space="preserve">all </w:t>
      </w:r>
      <w:r w:rsidRPr="006D53BD">
        <w:rPr>
          <w:rFonts w:ascii="Arial" w:eastAsia="Times New Roman" w:hAnsi="Arial" w:cs="Arial"/>
          <w:bCs/>
          <w:iCs/>
          <w:sz w:val="18"/>
          <w:szCs w:val="18"/>
        </w:rPr>
        <w:t>other par</w:t>
      </w:r>
      <w:r>
        <w:rPr>
          <w:rFonts w:ascii="Arial" w:eastAsia="Times New Roman" w:hAnsi="Arial" w:cs="Arial"/>
          <w:bCs/>
          <w:iCs/>
          <w:sz w:val="18"/>
          <w:szCs w:val="18"/>
        </w:rPr>
        <w:t>ties</w:t>
      </w:r>
      <w:r w:rsidRPr="006D53BD">
        <w:rPr>
          <w:rFonts w:ascii="Arial" w:eastAsia="Times New Roman" w:hAnsi="Arial" w:cs="Arial"/>
          <w:bCs/>
          <w:iCs/>
          <w:sz w:val="18"/>
          <w:szCs w:val="18"/>
        </w:rPr>
        <w:t xml:space="preserve">.  We will refund you any Fees for Services not provided.  This sets out your sole and exclusive remedy for breach of the warranty in clause </w:t>
      </w:r>
      <w:r>
        <w:rPr>
          <w:rFonts w:ascii="Arial" w:eastAsia="Times New Roman" w:hAnsi="Arial" w:cs="Arial"/>
          <w:bCs/>
          <w:iCs/>
          <w:sz w:val="18"/>
          <w:szCs w:val="18"/>
        </w:rPr>
        <w:t>45</w:t>
      </w:r>
      <w:r w:rsidRPr="006D53BD">
        <w:rPr>
          <w:rFonts w:ascii="Arial" w:eastAsia="Times New Roman" w:hAnsi="Arial" w:cs="Arial"/>
          <w:bCs/>
          <w:iCs/>
          <w:sz w:val="18"/>
          <w:szCs w:val="18"/>
        </w:rPr>
        <w:t xml:space="preserve"> (</w:t>
      </w:r>
      <w:r w:rsidRPr="006D53BD">
        <w:rPr>
          <w:rFonts w:ascii="Arial" w:eastAsia="Times New Roman" w:hAnsi="Arial" w:cs="Arial"/>
          <w:bCs/>
          <w:i/>
          <w:sz w:val="18"/>
          <w:szCs w:val="18"/>
        </w:rPr>
        <w:t>Intellectual Property Rights)</w:t>
      </w:r>
      <w:r w:rsidRPr="006D53BD">
        <w:rPr>
          <w:rFonts w:ascii="Arial" w:eastAsia="Times New Roman" w:hAnsi="Arial" w:cs="Arial"/>
          <w:bCs/>
          <w:iCs/>
          <w:sz w:val="18"/>
          <w:szCs w:val="18"/>
        </w:rPr>
        <w:t xml:space="preserve">. </w:t>
      </w:r>
    </w:p>
    <w:p w14:paraId="0F437750"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 warranties:</w:t>
      </w:r>
      <w:r w:rsidRPr="006D53BD">
        <w:rPr>
          <w:rFonts w:ascii="Arial" w:eastAsia="Times New Roman" w:hAnsi="Arial" w:cs="Arial"/>
          <w:bCs/>
          <w:iCs/>
          <w:sz w:val="18"/>
          <w:szCs w:val="18"/>
        </w:rPr>
        <w:t xml:space="preserve"> We do not warrant that: (a) the Services will be uninterrupted or error free, or will always be available; (b) that the Services will meet your requirements or your legal obligations or to be used for any particular purpose by you; or (c) the Output is free of errors or defects or is complete, reliable, correct or current. </w:t>
      </w:r>
    </w:p>
    <w:p w14:paraId="2A44E2C6"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 implied warranties:</w:t>
      </w:r>
      <w:r w:rsidRPr="006D53BD">
        <w:rPr>
          <w:rFonts w:ascii="Arial" w:eastAsia="Times New Roman" w:hAnsi="Arial" w:cs="Arial"/>
          <w:bCs/>
          <w:iCs/>
          <w:sz w:val="18"/>
          <w:szCs w:val="18"/>
        </w:rPr>
        <w:t xml:space="preserve">  Except as expressly set out in this Agreement, and to the extent permitted by Law, all other conditions, guarantees or warranties whether expressed or implied by statute (including any warranty under Part 3 of the Contract and Commercial Law Act 2017) are expressly excluded.  You agree that you are acquiring our services for the purposes of a business and that the provisions of the Consumer Guarantees Act 1993 do not apply.  You agree this clause is fair and reasonable in the circumstances.</w:t>
      </w:r>
    </w:p>
    <w:p w14:paraId="2FBC8DF0"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Disclaimers:</w:t>
      </w:r>
      <w:r w:rsidRPr="006D53BD">
        <w:rPr>
          <w:rFonts w:ascii="Arial" w:eastAsia="Times New Roman" w:hAnsi="Arial" w:cs="Arial"/>
          <w:bCs/>
          <w:iCs/>
          <w:sz w:val="18"/>
          <w:szCs w:val="18"/>
        </w:rPr>
        <w:t xml:space="preserve">  You acknowledge and agree that: (a) your use the Services (including all Output) is at your own discretion and risk and you are responsible for the assessment and evaluation of the Output and for any damage to your computer systems or other device or loss of data that results from your use of the Services; (b) it is your responsibility to satisfy yourself that the Services meet your requirements, including any compliance with your obligations under applicable Law; (c) where the Services include Third Party Services, we rely on Third Party Suppliers and those Services may be subject to limitations and delays.</w:t>
      </w:r>
    </w:p>
    <w:p w14:paraId="6F9DF904"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1A66FD93" w14:textId="77777777" w:rsidR="00320F3F" w:rsidRPr="006D53BD" w:rsidRDefault="00320F3F" w:rsidP="00320F3F">
      <w:pPr>
        <w:tabs>
          <w:tab w:val="num" w:pos="426"/>
        </w:tabs>
        <w:spacing w:after="0" w:line="240" w:lineRule="auto"/>
        <w:ind w:left="426" w:hanging="426"/>
        <w:contextualSpacing/>
        <w:jc w:val="both"/>
        <w:outlineLvl w:val="0"/>
        <w:rPr>
          <w:rFonts w:ascii="Arial" w:eastAsia="Times New Roman" w:hAnsi="Arial" w:cs="Arial"/>
          <w:b/>
          <w:bCs/>
          <w:caps/>
          <w:kern w:val="32"/>
          <w:sz w:val="18"/>
          <w:szCs w:val="18"/>
        </w:rPr>
      </w:pPr>
      <w:bookmarkStart w:id="8" w:name="_Toc275420179"/>
      <w:r w:rsidRPr="006D53BD">
        <w:rPr>
          <w:rFonts w:ascii="Arial" w:eastAsia="Times New Roman" w:hAnsi="Arial" w:cs="Arial"/>
          <w:b/>
          <w:bCs/>
          <w:caps/>
          <w:kern w:val="32"/>
          <w:sz w:val="18"/>
          <w:szCs w:val="18"/>
        </w:rPr>
        <w:tab/>
      </w:r>
      <w:r>
        <w:rPr>
          <w:rFonts w:ascii="Arial" w:eastAsia="Times New Roman" w:hAnsi="Arial" w:cs="Arial"/>
          <w:b/>
          <w:bCs/>
          <w:caps/>
          <w:kern w:val="32"/>
          <w:sz w:val="18"/>
          <w:szCs w:val="18"/>
        </w:rPr>
        <w:t>J</w:t>
      </w:r>
      <w:r w:rsidRPr="006D53BD">
        <w:rPr>
          <w:rFonts w:ascii="Arial" w:eastAsia="Times New Roman" w:hAnsi="Arial" w:cs="Arial"/>
          <w:b/>
          <w:bCs/>
          <w:caps/>
          <w:kern w:val="32"/>
          <w:sz w:val="18"/>
          <w:szCs w:val="18"/>
        </w:rPr>
        <w:t>.  LIMITATION AND LIABILITY</w:t>
      </w:r>
      <w:bookmarkEnd w:id="8"/>
    </w:p>
    <w:p w14:paraId="7C1AB243" w14:textId="77777777" w:rsidR="00320F3F" w:rsidRPr="006D53BD" w:rsidRDefault="00320F3F" w:rsidP="00320F3F">
      <w:pPr>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proofErr w:type="spellStart"/>
      <w:r w:rsidRPr="006D53BD">
        <w:rPr>
          <w:rFonts w:ascii="Arial" w:eastAsia="Times New Roman" w:hAnsi="Arial" w:cs="Arial"/>
          <w:b/>
          <w:iCs/>
          <w:sz w:val="18"/>
          <w:szCs w:val="18"/>
        </w:rPr>
        <w:t>Ouput</w:t>
      </w:r>
      <w:proofErr w:type="spellEnd"/>
      <w:r w:rsidRPr="006D53BD">
        <w:rPr>
          <w:rFonts w:ascii="Arial" w:eastAsia="Times New Roman" w:hAnsi="Arial" w:cs="Arial"/>
          <w:b/>
          <w:iCs/>
          <w:sz w:val="18"/>
          <w:szCs w:val="18"/>
        </w:rPr>
        <w:t>:</w:t>
      </w:r>
      <w:r w:rsidRPr="006D53BD">
        <w:rPr>
          <w:rFonts w:ascii="Arial" w:eastAsia="Times New Roman" w:hAnsi="Arial" w:cs="Arial"/>
          <w:bCs/>
          <w:iCs/>
          <w:sz w:val="18"/>
          <w:szCs w:val="18"/>
        </w:rPr>
        <w:t xml:space="preserve"> You</w:t>
      </w:r>
      <w:r>
        <w:rPr>
          <w:rFonts w:ascii="Arial" w:eastAsia="Times New Roman" w:hAnsi="Arial" w:cs="Arial"/>
          <w:bCs/>
          <w:iCs/>
          <w:sz w:val="18"/>
          <w:szCs w:val="18"/>
        </w:rPr>
        <w:t xml:space="preserve"> and Contractor</w:t>
      </w:r>
      <w:r w:rsidRPr="006D53BD">
        <w:rPr>
          <w:rFonts w:ascii="Arial" w:eastAsia="Times New Roman" w:hAnsi="Arial" w:cs="Arial"/>
          <w:bCs/>
          <w:iCs/>
          <w:sz w:val="18"/>
          <w:szCs w:val="18"/>
        </w:rPr>
        <w:t xml:space="preserve"> agree that whilst we will take all care in providing the Services, to the extent permitted by Law, we will not be liable in any way for any Output or any use by you (or any third party) of any Output.  </w:t>
      </w:r>
    </w:p>
    <w:p w14:paraId="2735A795"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 consequential loss:</w:t>
      </w:r>
      <w:r w:rsidRPr="006D53BD">
        <w:rPr>
          <w:rFonts w:ascii="Arial" w:eastAsia="Times New Roman" w:hAnsi="Arial" w:cs="Arial"/>
          <w:bCs/>
          <w:iCs/>
          <w:sz w:val="18"/>
          <w:szCs w:val="18"/>
        </w:rPr>
        <w:t xml:space="preserve">  To the extent permitted by Law, we will not be liable (whether in contract, tort, including negligence, statute or otherwise) for any indirect, incidental, special or consequential losses or damages (including loss of profit, revenue, business, goodwill, anticipated savings, information or data).</w:t>
      </w:r>
    </w:p>
    <w:p w14:paraId="506AC0B1"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Limitation of Liability:</w:t>
      </w:r>
      <w:r w:rsidRPr="006D53BD">
        <w:rPr>
          <w:rFonts w:ascii="Arial" w:eastAsia="Times New Roman" w:hAnsi="Arial" w:cs="Arial"/>
          <w:bCs/>
          <w:iCs/>
          <w:sz w:val="18"/>
          <w:szCs w:val="18"/>
        </w:rPr>
        <w:t xml:space="preserve">  Notwithstanding any other clause in this Agreement,  to the extent permitted by Law, our </w:t>
      </w:r>
      <w:r>
        <w:rPr>
          <w:rFonts w:ascii="Arial" w:eastAsia="Times New Roman" w:hAnsi="Arial" w:cs="Arial"/>
          <w:bCs/>
          <w:iCs/>
          <w:sz w:val="18"/>
          <w:szCs w:val="18"/>
        </w:rPr>
        <w:t xml:space="preserve">aggregate </w:t>
      </w:r>
      <w:r w:rsidRPr="006D53BD">
        <w:rPr>
          <w:rFonts w:ascii="Arial" w:eastAsia="Times New Roman" w:hAnsi="Arial" w:cs="Arial"/>
          <w:bCs/>
          <w:iCs/>
          <w:sz w:val="18"/>
          <w:szCs w:val="18"/>
        </w:rPr>
        <w:t xml:space="preserve">liability to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arising out of or in connection with this Agreement in any Year for all events occurring in that Year giving rise to liability whether in contract, tort, including negligence, statute or otherwise) shall in no circumstances exceed  a sum equal to the total Fees actually paid by you </w:t>
      </w:r>
      <w:r>
        <w:rPr>
          <w:rFonts w:ascii="Arial" w:eastAsia="Times New Roman" w:hAnsi="Arial" w:cs="Arial"/>
          <w:bCs/>
          <w:iCs/>
          <w:sz w:val="18"/>
          <w:szCs w:val="18"/>
        </w:rPr>
        <w:t xml:space="preserve">to Contractor </w:t>
      </w:r>
      <w:r w:rsidRPr="006D53BD">
        <w:rPr>
          <w:rFonts w:ascii="Arial" w:eastAsia="Times New Roman" w:hAnsi="Arial" w:cs="Arial"/>
          <w:bCs/>
          <w:iCs/>
          <w:sz w:val="18"/>
          <w:szCs w:val="18"/>
        </w:rPr>
        <w:t>during that Year.</w:t>
      </w:r>
    </w:p>
    <w:p w14:paraId="2A6F1DAB" w14:textId="77777777" w:rsidR="00320F3F"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 xml:space="preserve">Subscriber </w:t>
      </w:r>
      <w:r w:rsidRPr="006D53BD">
        <w:rPr>
          <w:rFonts w:ascii="Arial" w:eastAsia="Times New Roman" w:hAnsi="Arial" w:cs="Arial"/>
          <w:b/>
          <w:iCs/>
          <w:sz w:val="18"/>
          <w:szCs w:val="18"/>
        </w:rPr>
        <w:t>Indemnity:</w:t>
      </w:r>
      <w:r w:rsidRPr="006D53BD">
        <w:rPr>
          <w:rFonts w:ascii="Arial" w:eastAsia="Times New Roman" w:hAnsi="Arial" w:cs="Arial"/>
          <w:bCs/>
          <w:iCs/>
          <w:sz w:val="18"/>
          <w:szCs w:val="18"/>
        </w:rPr>
        <w:t xml:space="preserve">  You will indemnify us against all costs, </w:t>
      </w:r>
      <w:r>
        <w:rPr>
          <w:rFonts w:ascii="Arial" w:eastAsia="Times New Roman" w:hAnsi="Arial" w:cs="Arial"/>
          <w:bCs/>
          <w:iCs/>
          <w:sz w:val="18"/>
          <w:szCs w:val="18"/>
        </w:rPr>
        <w:t xml:space="preserve">expenses, </w:t>
      </w:r>
      <w:r w:rsidRPr="006D53BD">
        <w:rPr>
          <w:rFonts w:ascii="Arial" w:eastAsia="Times New Roman" w:hAnsi="Arial" w:cs="Arial"/>
          <w:bCs/>
          <w:iCs/>
          <w:sz w:val="18"/>
          <w:szCs w:val="18"/>
        </w:rPr>
        <w:t xml:space="preserve">losses and damages (including </w:t>
      </w:r>
      <w:r>
        <w:rPr>
          <w:rFonts w:ascii="Arial" w:eastAsia="Times New Roman" w:hAnsi="Arial" w:cs="Arial"/>
          <w:bCs/>
          <w:iCs/>
          <w:sz w:val="18"/>
          <w:szCs w:val="18"/>
        </w:rPr>
        <w:t xml:space="preserve">any arising from </w:t>
      </w:r>
      <w:r w:rsidRPr="006D53BD">
        <w:rPr>
          <w:rFonts w:ascii="Arial" w:eastAsia="Times New Roman" w:hAnsi="Arial" w:cs="Arial"/>
          <w:bCs/>
          <w:iCs/>
          <w:sz w:val="18"/>
          <w:szCs w:val="18"/>
        </w:rPr>
        <w:t>a third party</w:t>
      </w:r>
      <w:r>
        <w:rPr>
          <w:rFonts w:ascii="Arial" w:eastAsia="Times New Roman" w:hAnsi="Arial" w:cs="Arial"/>
          <w:bCs/>
          <w:iCs/>
          <w:sz w:val="18"/>
          <w:szCs w:val="18"/>
        </w:rPr>
        <w:t xml:space="preserve"> </w:t>
      </w:r>
      <w:r w:rsidRPr="006D53BD">
        <w:rPr>
          <w:rFonts w:ascii="Arial" w:eastAsia="Times New Roman" w:hAnsi="Arial" w:cs="Arial"/>
          <w:bCs/>
          <w:iCs/>
          <w:sz w:val="18"/>
          <w:szCs w:val="18"/>
        </w:rPr>
        <w:t>) aris</w:t>
      </w:r>
      <w:r>
        <w:rPr>
          <w:rFonts w:ascii="Arial" w:eastAsia="Times New Roman" w:hAnsi="Arial" w:cs="Arial"/>
          <w:bCs/>
          <w:iCs/>
          <w:sz w:val="18"/>
          <w:szCs w:val="18"/>
        </w:rPr>
        <w:t>ing</w:t>
      </w:r>
      <w:r w:rsidRPr="006D53BD">
        <w:rPr>
          <w:rFonts w:ascii="Arial" w:eastAsia="Times New Roman" w:hAnsi="Arial" w:cs="Arial"/>
          <w:bCs/>
          <w:iCs/>
          <w:sz w:val="18"/>
          <w:szCs w:val="18"/>
        </w:rPr>
        <w:t xml:space="preserve"> out of a breach by you of this Agreement or any negligent or unlawful act or omission by you or any of your Personnel.  In the event of a claim, you will provide to us all documents and assistance reasonably required by us.  </w:t>
      </w:r>
    </w:p>
    <w:p w14:paraId="03D1FB06"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Pr>
          <w:rFonts w:ascii="Arial" w:eastAsia="Times New Roman" w:hAnsi="Arial" w:cs="Arial"/>
          <w:b/>
          <w:iCs/>
          <w:sz w:val="18"/>
          <w:szCs w:val="18"/>
        </w:rPr>
        <w:t>Contractor Indemnity:</w:t>
      </w:r>
      <w:r>
        <w:rPr>
          <w:rFonts w:ascii="Arial" w:eastAsia="Times New Roman" w:hAnsi="Arial" w:cs="Arial"/>
          <w:bCs/>
          <w:iCs/>
          <w:sz w:val="18"/>
          <w:szCs w:val="18"/>
        </w:rPr>
        <w:t xml:space="preserve"> Contractor </w:t>
      </w:r>
      <w:r w:rsidRPr="006D53BD">
        <w:rPr>
          <w:rFonts w:ascii="Arial" w:eastAsia="Times New Roman" w:hAnsi="Arial" w:cs="Arial"/>
          <w:bCs/>
          <w:iCs/>
          <w:sz w:val="18"/>
          <w:szCs w:val="18"/>
        </w:rPr>
        <w:t xml:space="preserve">will indemnify us against all costs, losses and damages resulting from any claim made against us (including by a third party) to the extent that the claim arises out of a breach by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 xml:space="preserve">of this Agreement or any negligent or unlawful act or omission by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 xml:space="preserve">or any of </w:t>
      </w:r>
      <w:r>
        <w:rPr>
          <w:rFonts w:ascii="Arial" w:eastAsia="Times New Roman" w:hAnsi="Arial" w:cs="Arial"/>
          <w:bCs/>
          <w:iCs/>
          <w:sz w:val="18"/>
          <w:szCs w:val="18"/>
        </w:rPr>
        <w:t xml:space="preserve">its </w:t>
      </w:r>
      <w:r w:rsidRPr="006D53BD">
        <w:rPr>
          <w:rFonts w:ascii="Arial" w:eastAsia="Times New Roman" w:hAnsi="Arial" w:cs="Arial"/>
          <w:bCs/>
          <w:iCs/>
          <w:sz w:val="18"/>
          <w:szCs w:val="18"/>
        </w:rPr>
        <w:t xml:space="preserve">Personnel.  In the event of a claim, </w:t>
      </w:r>
      <w:r>
        <w:rPr>
          <w:rFonts w:ascii="Arial" w:eastAsia="Times New Roman" w:hAnsi="Arial" w:cs="Arial"/>
          <w:bCs/>
          <w:iCs/>
          <w:sz w:val="18"/>
          <w:szCs w:val="18"/>
        </w:rPr>
        <w:t xml:space="preserve">Contractor </w:t>
      </w:r>
      <w:r w:rsidRPr="006D53BD">
        <w:rPr>
          <w:rFonts w:ascii="Arial" w:eastAsia="Times New Roman" w:hAnsi="Arial" w:cs="Arial"/>
          <w:bCs/>
          <w:iCs/>
          <w:sz w:val="18"/>
          <w:szCs w:val="18"/>
        </w:rPr>
        <w:t>will provide to us all documents and assistance reasonably required by us</w:t>
      </w:r>
    </w:p>
    <w:p w14:paraId="2997B6C0"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 liability for other party’s failure:</w:t>
      </w:r>
      <w:r w:rsidRPr="006D53BD">
        <w:rPr>
          <w:rFonts w:ascii="Arial" w:eastAsia="Times New Roman" w:hAnsi="Arial" w:cs="Arial"/>
          <w:bCs/>
          <w:iCs/>
          <w:sz w:val="18"/>
          <w:szCs w:val="18"/>
        </w:rPr>
        <w:t xml:space="preserve">  No party will be responsible, liable or held to be in breach of this Agreement or otherwise to the extent that the failure is caused by another party’s breach of this Agreement, or by the negligence or misconduct of </w:t>
      </w:r>
      <w:r>
        <w:rPr>
          <w:rFonts w:ascii="Arial" w:eastAsia="Times New Roman" w:hAnsi="Arial" w:cs="Arial"/>
          <w:bCs/>
          <w:iCs/>
          <w:sz w:val="18"/>
          <w:szCs w:val="18"/>
        </w:rPr>
        <w:t>ano</w:t>
      </w:r>
      <w:r w:rsidRPr="006D53BD">
        <w:rPr>
          <w:rFonts w:ascii="Arial" w:eastAsia="Times New Roman" w:hAnsi="Arial" w:cs="Arial"/>
          <w:bCs/>
          <w:iCs/>
          <w:sz w:val="18"/>
          <w:szCs w:val="18"/>
        </w:rPr>
        <w:t xml:space="preserve">ther party or its Personnel. </w:t>
      </w:r>
    </w:p>
    <w:p w14:paraId="3C4AA59D"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Mitigation:</w:t>
      </w:r>
      <w:r w:rsidRPr="006D53BD">
        <w:rPr>
          <w:rFonts w:ascii="Arial" w:eastAsia="Times New Roman" w:hAnsi="Arial" w:cs="Arial"/>
          <w:bCs/>
          <w:iCs/>
          <w:sz w:val="18"/>
          <w:szCs w:val="18"/>
        </w:rPr>
        <w:t xml:space="preserve">  </w:t>
      </w:r>
      <w:r>
        <w:rPr>
          <w:rFonts w:ascii="Arial" w:eastAsia="Times New Roman" w:hAnsi="Arial" w:cs="Arial"/>
          <w:bCs/>
          <w:iCs/>
          <w:sz w:val="18"/>
          <w:szCs w:val="18"/>
        </w:rPr>
        <w:t xml:space="preserve">A </w:t>
      </w:r>
      <w:r w:rsidRPr="006D53BD">
        <w:rPr>
          <w:rFonts w:ascii="Arial" w:eastAsia="Times New Roman" w:hAnsi="Arial" w:cs="Arial"/>
          <w:bCs/>
          <w:iCs/>
          <w:sz w:val="18"/>
          <w:szCs w:val="18"/>
        </w:rPr>
        <w:t xml:space="preserve">party must take reasonable steps to mitigate any loss, or damage, cost or expense it may suffer or incur arising out of anything done or not done by </w:t>
      </w:r>
      <w:r>
        <w:rPr>
          <w:rFonts w:ascii="Arial" w:eastAsia="Times New Roman" w:hAnsi="Arial" w:cs="Arial"/>
          <w:bCs/>
          <w:iCs/>
          <w:sz w:val="18"/>
          <w:szCs w:val="18"/>
        </w:rPr>
        <w:t xml:space="preserve">another </w:t>
      </w:r>
      <w:r w:rsidRPr="006D53BD">
        <w:rPr>
          <w:rFonts w:ascii="Arial" w:eastAsia="Times New Roman" w:hAnsi="Arial" w:cs="Arial"/>
          <w:bCs/>
          <w:iCs/>
          <w:sz w:val="18"/>
          <w:szCs w:val="18"/>
        </w:rPr>
        <w:t>party in connection with this Agreement.</w:t>
      </w:r>
    </w:p>
    <w:p w14:paraId="16C044EA" w14:textId="77777777" w:rsidR="00320F3F" w:rsidRPr="006D53BD" w:rsidRDefault="00320F3F" w:rsidP="00320F3F">
      <w:pPr>
        <w:numPr>
          <w:ilvl w:val="1"/>
          <w:numId w:val="10"/>
        </w:numPr>
        <w:tabs>
          <w:tab w:val="num" w:pos="426"/>
          <w:tab w:val="num" w:pos="851"/>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Unforeseen Events:</w:t>
      </w:r>
      <w:r w:rsidRPr="006D53BD">
        <w:rPr>
          <w:rFonts w:ascii="Arial" w:eastAsia="Times New Roman" w:hAnsi="Arial" w:cs="Arial"/>
          <w:bCs/>
          <w:iCs/>
          <w:sz w:val="18"/>
          <w:szCs w:val="18"/>
        </w:rPr>
        <w:t xml:space="preserve"> N</w:t>
      </w:r>
      <w:r>
        <w:rPr>
          <w:rFonts w:ascii="Arial" w:eastAsia="Times New Roman" w:hAnsi="Arial" w:cs="Arial"/>
          <w:bCs/>
          <w:iCs/>
          <w:sz w:val="18"/>
          <w:szCs w:val="18"/>
        </w:rPr>
        <w:t xml:space="preserve">o party </w:t>
      </w:r>
      <w:r w:rsidRPr="006D53BD">
        <w:rPr>
          <w:rFonts w:ascii="Arial" w:eastAsia="Times New Roman" w:hAnsi="Arial" w:cs="Arial"/>
          <w:bCs/>
          <w:iCs/>
          <w:sz w:val="18"/>
          <w:szCs w:val="18"/>
        </w:rPr>
        <w:t>will be liable for any amounts or default to the extent they are directly attributable to an Unforeseen Event. If an Unforeseen Event occurs, the affected party will promptly notify the other part</w:t>
      </w:r>
      <w:r>
        <w:rPr>
          <w:rFonts w:ascii="Arial" w:eastAsia="Times New Roman" w:hAnsi="Arial" w:cs="Arial"/>
          <w:bCs/>
          <w:iCs/>
          <w:sz w:val="18"/>
          <w:szCs w:val="18"/>
        </w:rPr>
        <w:t>ies</w:t>
      </w:r>
      <w:r w:rsidRPr="006D53BD">
        <w:rPr>
          <w:rFonts w:ascii="Arial" w:eastAsia="Times New Roman" w:hAnsi="Arial" w:cs="Arial"/>
          <w:bCs/>
          <w:iCs/>
          <w:sz w:val="18"/>
          <w:szCs w:val="18"/>
        </w:rPr>
        <w:t>.  To the extent commercially practicable, the party affected by the Unforeseen Event will continue to comply with this Agreement.</w:t>
      </w:r>
    </w:p>
    <w:p w14:paraId="6920866B" w14:textId="77777777" w:rsidR="00320F3F" w:rsidRPr="006D53BD" w:rsidRDefault="00320F3F" w:rsidP="00320F3F">
      <w:pPr>
        <w:tabs>
          <w:tab w:val="num" w:pos="426"/>
        </w:tabs>
        <w:spacing w:after="0" w:line="240" w:lineRule="auto"/>
        <w:ind w:left="426" w:hanging="426"/>
        <w:contextualSpacing/>
        <w:jc w:val="both"/>
        <w:outlineLvl w:val="1"/>
        <w:rPr>
          <w:rFonts w:ascii="Arial" w:eastAsia="Times New Roman" w:hAnsi="Arial" w:cs="Arial"/>
          <w:b/>
          <w:bCs/>
          <w:iCs/>
          <w:sz w:val="18"/>
          <w:szCs w:val="18"/>
        </w:rPr>
      </w:pPr>
      <w:r w:rsidRPr="006D53BD">
        <w:rPr>
          <w:rFonts w:ascii="Arial" w:eastAsia="Times New Roman" w:hAnsi="Arial" w:cs="Arial"/>
          <w:bCs/>
          <w:iCs/>
          <w:sz w:val="18"/>
          <w:szCs w:val="18"/>
        </w:rPr>
        <w:br/>
      </w:r>
      <w:bookmarkStart w:id="9" w:name="_Toc275420182"/>
      <w:r>
        <w:rPr>
          <w:rFonts w:ascii="Arial" w:eastAsia="Times New Roman" w:hAnsi="Arial" w:cs="Arial"/>
          <w:b/>
          <w:bCs/>
          <w:iCs/>
          <w:sz w:val="18"/>
          <w:szCs w:val="18"/>
        </w:rPr>
        <w:t>K</w:t>
      </w:r>
      <w:r w:rsidRPr="006D53BD">
        <w:rPr>
          <w:rFonts w:ascii="Arial" w:eastAsia="Times New Roman" w:hAnsi="Arial" w:cs="Arial"/>
          <w:b/>
          <w:bCs/>
          <w:iCs/>
          <w:sz w:val="18"/>
          <w:szCs w:val="18"/>
        </w:rPr>
        <w:t>. OUR COMPLIANCE CHECKS</w:t>
      </w:r>
      <w:r w:rsidRPr="006D53BD">
        <w:rPr>
          <w:rFonts w:ascii="Arial" w:eastAsia="Times New Roman" w:hAnsi="Arial" w:cs="Arial"/>
          <w:b/>
          <w:bCs/>
          <w:iCs/>
          <w:sz w:val="18"/>
          <w:szCs w:val="18"/>
        </w:rPr>
        <w:tab/>
      </w:r>
    </w:p>
    <w:p w14:paraId="1FD1A6AB"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Co-operate with us and provide us information;</w:t>
      </w:r>
      <w:r w:rsidRPr="006D53BD">
        <w:rPr>
          <w:rFonts w:ascii="Arial" w:eastAsia="Times New Roman" w:hAnsi="Arial" w:cs="Arial"/>
          <w:bCs/>
          <w:iCs/>
          <w:sz w:val="18"/>
          <w:szCs w:val="18"/>
        </w:rPr>
        <w:t xml:space="preserve"> Where we are required by Law or a Third Party Supplier agreement to check your</w:t>
      </w:r>
      <w:r>
        <w:rPr>
          <w:rFonts w:ascii="Arial" w:eastAsia="Times New Roman" w:hAnsi="Arial" w:cs="Arial"/>
          <w:bCs/>
          <w:iCs/>
          <w:sz w:val="18"/>
          <w:szCs w:val="18"/>
        </w:rPr>
        <w:t xml:space="preserve"> or Contractor’s </w:t>
      </w:r>
      <w:r w:rsidRPr="006D53BD">
        <w:rPr>
          <w:rFonts w:ascii="Arial" w:eastAsia="Times New Roman" w:hAnsi="Arial" w:cs="Arial"/>
          <w:bCs/>
          <w:iCs/>
          <w:sz w:val="18"/>
          <w:szCs w:val="18"/>
        </w:rPr>
        <w:t xml:space="preserve"> compliance with </w:t>
      </w:r>
      <w:r>
        <w:rPr>
          <w:rFonts w:ascii="Arial" w:eastAsia="Times New Roman" w:hAnsi="Arial" w:cs="Arial"/>
          <w:bCs/>
          <w:iCs/>
          <w:sz w:val="18"/>
          <w:szCs w:val="18"/>
        </w:rPr>
        <w:t xml:space="preserve">the </w:t>
      </w:r>
      <w:r w:rsidRPr="006D53BD">
        <w:rPr>
          <w:rFonts w:ascii="Arial" w:eastAsia="Times New Roman" w:hAnsi="Arial" w:cs="Arial"/>
          <w:bCs/>
          <w:iCs/>
          <w:sz w:val="18"/>
          <w:szCs w:val="18"/>
        </w:rPr>
        <w:t xml:space="preserve">obligations in this Agreement, or monitor </w:t>
      </w:r>
      <w:r>
        <w:rPr>
          <w:rFonts w:ascii="Arial" w:eastAsia="Times New Roman" w:hAnsi="Arial" w:cs="Arial"/>
          <w:bCs/>
          <w:iCs/>
          <w:sz w:val="18"/>
          <w:szCs w:val="18"/>
        </w:rPr>
        <w:t xml:space="preserve">the </w:t>
      </w:r>
      <w:r w:rsidRPr="006D53BD">
        <w:rPr>
          <w:rFonts w:ascii="Arial" w:eastAsia="Times New Roman" w:hAnsi="Arial" w:cs="Arial"/>
          <w:bCs/>
          <w:iCs/>
          <w:sz w:val="18"/>
          <w:szCs w:val="18"/>
        </w:rPr>
        <w:t xml:space="preserve">use of the Services,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agree that: (a)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must promptly co-operate with us when we undertake these compliance checks and monitoring, and in our efforts to investigate and resolve complaints and requests for correction of any Uploaded Data, which may require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to answer questions, provide us with information or documentation or to take other reasonable steps to show </w:t>
      </w:r>
      <w:r>
        <w:rPr>
          <w:rFonts w:ascii="Arial" w:eastAsia="Times New Roman" w:hAnsi="Arial" w:cs="Arial"/>
          <w:bCs/>
          <w:iCs/>
          <w:sz w:val="18"/>
          <w:szCs w:val="18"/>
        </w:rPr>
        <w:t xml:space="preserve">your and Contractor’s </w:t>
      </w:r>
      <w:r w:rsidRPr="006D53BD">
        <w:rPr>
          <w:rFonts w:ascii="Arial" w:eastAsia="Times New Roman" w:hAnsi="Arial" w:cs="Arial"/>
          <w:bCs/>
          <w:iCs/>
          <w:sz w:val="18"/>
          <w:szCs w:val="18"/>
        </w:rPr>
        <w:t xml:space="preserve">compliance or to assist our monitoring or investigations or to substantiate any Uploaded Data; (b)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must promptly co-operate with us in our efforts to undertake a systematic review of the effectiveness of any policies, procedures and controls we have in place to comply with applicable Laws and any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have in place to comply with </w:t>
      </w:r>
      <w:r>
        <w:rPr>
          <w:rFonts w:ascii="Arial" w:eastAsia="Times New Roman" w:hAnsi="Arial" w:cs="Arial"/>
          <w:bCs/>
          <w:iCs/>
          <w:sz w:val="18"/>
          <w:szCs w:val="18"/>
        </w:rPr>
        <w:t xml:space="preserve">the </w:t>
      </w:r>
      <w:r w:rsidRPr="006D53BD">
        <w:rPr>
          <w:rFonts w:ascii="Arial" w:eastAsia="Times New Roman" w:hAnsi="Arial" w:cs="Arial"/>
          <w:bCs/>
          <w:iCs/>
          <w:sz w:val="18"/>
          <w:szCs w:val="18"/>
        </w:rPr>
        <w:t xml:space="preserve">obligations </w:t>
      </w:r>
      <w:r>
        <w:rPr>
          <w:rFonts w:ascii="Arial" w:eastAsia="Times New Roman" w:hAnsi="Arial" w:cs="Arial"/>
          <w:bCs/>
          <w:iCs/>
          <w:sz w:val="18"/>
          <w:szCs w:val="18"/>
        </w:rPr>
        <w:t xml:space="preserve">in </w:t>
      </w:r>
      <w:r w:rsidRPr="006D53BD">
        <w:rPr>
          <w:rFonts w:ascii="Arial" w:eastAsia="Times New Roman" w:hAnsi="Arial" w:cs="Arial"/>
          <w:bCs/>
          <w:iCs/>
          <w:sz w:val="18"/>
          <w:szCs w:val="18"/>
        </w:rPr>
        <w:t xml:space="preserve">this Agreement.    </w:t>
      </w:r>
    </w:p>
    <w:p w14:paraId="48F3A1E5" w14:textId="77777777" w:rsidR="00320F3F" w:rsidRPr="006D53BD" w:rsidRDefault="00320F3F" w:rsidP="00320F3F">
      <w:pPr>
        <w:spacing w:after="0" w:line="240" w:lineRule="auto"/>
        <w:ind w:left="426"/>
        <w:contextualSpacing/>
        <w:jc w:val="both"/>
        <w:outlineLvl w:val="0"/>
        <w:rPr>
          <w:rFonts w:ascii="Arial" w:eastAsia="Times New Roman" w:hAnsi="Arial" w:cs="Arial"/>
          <w:b/>
          <w:bCs/>
          <w:caps/>
          <w:kern w:val="32"/>
          <w:sz w:val="18"/>
          <w:szCs w:val="18"/>
        </w:rPr>
      </w:pPr>
    </w:p>
    <w:p w14:paraId="4596BBBD" w14:textId="77777777" w:rsidR="00320F3F" w:rsidRPr="006D53BD" w:rsidRDefault="00320F3F" w:rsidP="00320F3F">
      <w:pPr>
        <w:spacing w:after="0" w:line="240" w:lineRule="auto"/>
        <w:ind w:left="426"/>
        <w:contextualSpacing/>
        <w:jc w:val="both"/>
        <w:outlineLvl w:val="0"/>
        <w:rPr>
          <w:rFonts w:ascii="Arial" w:eastAsia="Times New Roman" w:hAnsi="Arial" w:cs="Arial"/>
          <w:b/>
          <w:bCs/>
          <w:caps/>
          <w:kern w:val="32"/>
          <w:sz w:val="18"/>
          <w:szCs w:val="18"/>
        </w:rPr>
      </w:pPr>
      <w:r>
        <w:rPr>
          <w:rFonts w:ascii="Arial" w:eastAsia="Times New Roman" w:hAnsi="Arial" w:cs="Arial"/>
          <w:b/>
          <w:bCs/>
          <w:caps/>
          <w:kern w:val="32"/>
          <w:sz w:val="18"/>
          <w:szCs w:val="18"/>
        </w:rPr>
        <w:t>L</w:t>
      </w:r>
      <w:r w:rsidRPr="006D53BD">
        <w:rPr>
          <w:rFonts w:ascii="Arial" w:eastAsia="Times New Roman" w:hAnsi="Arial" w:cs="Arial"/>
          <w:b/>
          <w:bCs/>
          <w:caps/>
          <w:kern w:val="32"/>
          <w:sz w:val="18"/>
          <w:szCs w:val="18"/>
        </w:rPr>
        <w:t xml:space="preserve">. general </w:t>
      </w:r>
      <w:bookmarkEnd w:id="9"/>
    </w:p>
    <w:p w14:paraId="42AD0A91"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Variation :</w:t>
      </w:r>
      <w:r w:rsidRPr="006D53BD">
        <w:rPr>
          <w:rFonts w:ascii="Arial" w:eastAsia="Times New Roman" w:hAnsi="Arial" w:cs="Arial"/>
          <w:bCs/>
          <w:iCs/>
          <w:sz w:val="18"/>
          <w:szCs w:val="18"/>
        </w:rPr>
        <w:t xml:space="preserve">  We may vary this Agreement by giving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no less than 30 days written notice.  You </w:t>
      </w:r>
      <w:r>
        <w:rPr>
          <w:rFonts w:ascii="Arial" w:eastAsia="Times New Roman" w:hAnsi="Arial" w:cs="Arial"/>
          <w:bCs/>
          <w:iCs/>
          <w:sz w:val="18"/>
          <w:szCs w:val="18"/>
        </w:rPr>
        <w:t xml:space="preserve">and Contractor </w:t>
      </w:r>
      <w:r w:rsidRPr="006D53BD">
        <w:rPr>
          <w:rFonts w:ascii="Arial" w:eastAsia="Times New Roman" w:hAnsi="Arial" w:cs="Arial"/>
          <w:bCs/>
          <w:iCs/>
          <w:sz w:val="18"/>
          <w:szCs w:val="18"/>
        </w:rPr>
        <w:t xml:space="preserve">may terminate this Agreement by giving 10 days written notice to us </w:t>
      </w:r>
      <w:r>
        <w:rPr>
          <w:rFonts w:ascii="Arial" w:eastAsia="Times New Roman" w:hAnsi="Arial" w:cs="Arial"/>
          <w:bCs/>
          <w:iCs/>
          <w:sz w:val="18"/>
          <w:szCs w:val="18"/>
        </w:rPr>
        <w:t xml:space="preserve">before the effective date of the variation </w:t>
      </w:r>
      <w:r w:rsidRPr="006D53BD">
        <w:rPr>
          <w:rFonts w:ascii="Arial" w:eastAsia="Times New Roman" w:hAnsi="Arial" w:cs="Arial"/>
          <w:bCs/>
          <w:iCs/>
          <w:sz w:val="18"/>
          <w:szCs w:val="18"/>
        </w:rPr>
        <w:t>if you do not accept (in your sole discretion) any variation.</w:t>
      </w:r>
      <w:r>
        <w:rPr>
          <w:rFonts w:ascii="Arial" w:eastAsia="Times New Roman" w:hAnsi="Arial" w:cs="Arial"/>
          <w:bCs/>
          <w:iCs/>
          <w:sz w:val="18"/>
          <w:szCs w:val="18"/>
        </w:rPr>
        <w:t xml:space="preserve"> Your and Contractor’s continued use of the Services after the effective date of the variation will be deemed acceptance of the variation.  We may also vary this Agreement if Centrix forms the view (acting reasonably) that a Regulatory Event has occurred and you and Contractor may terminate this Agreement no later than 30 days from the date of notice of variation and your continued use of the Services after this date will be deemed acceptance of the variation.</w:t>
      </w:r>
    </w:p>
    <w:p w14:paraId="037B2C67"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 prejudice:</w:t>
      </w:r>
      <w:r w:rsidRPr="006D53BD">
        <w:rPr>
          <w:rFonts w:ascii="Arial" w:eastAsia="Times New Roman" w:hAnsi="Arial" w:cs="Arial"/>
          <w:bCs/>
          <w:iCs/>
          <w:sz w:val="18"/>
          <w:szCs w:val="18"/>
        </w:rPr>
        <w:t xml:space="preserve"> No rights will be prejudiced or restricted by any indulgence or forbearance given by </w:t>
      </w:r>
      <w:r>
        <w:rPr>
          <w:rFonts w:ascii="Arial" w:eastAsia="Times New Roman" w:hAnsi="Arial" w:cs="Arial"/>
          <w:bCs/>
          <w:iCs/>
          <w:sz w:val="18"/>
          <w:szCs w:val="18"/>
        </w:rPr>
        <w:t xml:space="preserve">a </w:t>
      </w:r>
      <w:r w:rsidRPr="006D53BD">
        <w:rPr>
          <w:rFonts w:ascii="Arial" w:eastAsia="Times New Roman" w:hAnsi="Arial" w:cs="Arial"/>
          <w:bCs/>
          <w:iCs/>
          <w:sz w:val="18"/>
          <w:szCs w:val="18"/>
        </w:rPr>
        <w:t xml:space="preserve">party to </w:t>
      </w:r>
      <w:r>
        <w:rPr>
          <w:rFonts w:ascii="Arial" w:eastAsia="Times New Roman" w:hAnsi="Arial" w:cs="Arial"/>
          <w:bCs/>
          <w:iCs/>
          <w:sz w:val="18"/>
          <w:szCs w:val="18"/>
        </w:rPr>
        <w:t xml:space="preserve">another party </w:t>
      </w:r>
      <w:r w:rsidRPr="006D53BD">
        <w:rPr>
          <w:rFonts w:ascii="Arial" w:eastAsia="Times New Roman" w:hAnsi="Arial" w:cs="Arial"/>
          <w:bCs/>
          <w:iCs/>
          <w:sz w:val="18"/>
          <w:szCs w:val="18"/>
        </w:rPr>
        <w:t>and no waiver concerning any breach will operate as a waiver concerning any subsequent breach.</w:t>
      </w:r>
    </w:p>
    <w:p w14:paraId="27632916"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Entire Agreement:</w:t>
      </w:r>
      <w:r w:rsidRPr="006D53BD">
        <w:rPr>
          <w:rFonts w:ascii="Arial" w:eastAsia="Times New Roman" w:hAnsi="Arial" w:cs="Arial"/>
          <w:bCs/>
          <w:iCs/>
          <w:sz w:val="18"/>
          <w:szCs w:val="18"/>
        </w:rPr>
        <w:t xml:space="preserve"> This Agreement forms the entire agreement between </w:t>
      </w:r>
      <w:r>
        <w:rPr>
          <w:rFonts w:ascii="Arial" w:eastAsia="Times New Roman" w:hAnsi="Arial" w:cs="Arial"/>
          <w:bCs/>
          <w:iCs/>
          <w:sz w:val="18"/>
          <w:szCs w:val="18"/>
        </w:rPr>
        <w:t xml:space="preserve">the parties </w:t>
      </w:r>
      <w:r w:rsidRPr="006D53BD">
        <w:rPr>
          <w:rFonts w:ascii="Arial" w:eastAsia="Times New Roman" w:hAnsi="Arial" w:cs="Arial"/>
          <w:bCs/>
          <w:iCs/>
          <w:sz w:val="18"/>
          <w:szCs w:val="18"/>
        </w:rPr>
        <w:t xml:space="preserve">concerning the supply of the Services to </w:t>
      </w:r>
      <w:r>
        <w:rPr>
          <w:rFonts w:ascii="Arial" w:eastAsia="Times New Roman" w:hAnsi="Arial" w:cs="Arial"/>
          <w:bCs/>
          <w:iCs/>
          <w:sz w:val="18"/>
          <w:szCs w:val="18"/>
        </w:rPr>
        <w:t xml:space="preserve">Subscriber </w:t>
      </w:r>
      <w:r w:rsidRPr="006D53BD">
        <w:rPr>
          <w:rFonts w:ascii="Arial" w:eastAsia="Times New Roman" w:hAnsi="Arial" w:cs="Arial"/>
          <w:bCs/>
          <w:iCs/>
          <w:sz w:val="18"/>
          <w:szCs w:val="18"/>
        </w:rPr>
        <w:t xml:space="preserve">and supersedes all prior arrangements and agreements.  </w:t>
      </w:r>
    </w:p>
    <w:p w14:paraId="222BF747" w14:textId="77777777" w:rsidR="00320F3F" w:rsidRPr="006D53BD" w:rsidRDefault="00320F3F" w:rsidP="00320F3F">
      <w:pPr>
        <w:numPr>
          <w:ilvl w:val="1"/>
          <w:numId w:val="10"/>
        </w:numPr>
        <w:tabs>
          <w:tab w:val="num" w:pos="840"/>
        </w:tabs>
        <w:spacing w:after="0" w:line="240" w:lineRule="auto"/>
        <w:ind w:left="426" w:hanging="426"/>
        <w:contextualSpacing/>
        <w:jc w:val="both"/>
        <w:outlineLvl w:val="1"/>
        <w:rPr>
          <w:rFonts w:ascii="Arial" w:eastAsia="Times New Roman" w:hAnsi="Arial" w:cs="Arial"/>
          <w:sz w:val="18"/>
          <w:szCs w:val="18"/>
        </w:rPr>
      </w:pPr>
      <w:bookmarkStart w:id="10" w:name="_Toc275420192"/>
      <w:bookmarkEnd w:id="10"/>
      <w:r w:rsidRPr="006D53BD">
        <w:rPr>
          <w:rFonts w:ascii="Arial" w:eastAsia="Times New Roman" w:hAnsi="Arial" w:cs="Arial"/>
          <w:b/>
          <w:iCs/>
          <w:sz w:val="18"/>
          <w:szCs w:val="18"/>
        </w:rPr>
        <w:t>Assignment:</w:t>
      </w:r>
      <w:r w:rsidRPr="006D53BD">
        <w:rPr>
          <w:rFonts w:ascii="Arial" w:eastAsia="Times New Roman" w:hAnsi="Arial" w:cs="Arial"/>
          <w:bCs/>
          <w:iCs/>
          <w:sz w:val="18"/>
          <w:szCs w:val="18"/>
        </w:rPr>
        <w:t xml:space="preserve">  You </w:t>
      </w:r>
      <w:r>
        <w:rPr>
          <w:rFonts w:ascii="Arial" w:eastAsia="Times New Roman" w:hAnsi="Arial" w:cs="Arial"/>
          <w:bCs/>
          <w:iCs/>
          <w:sz w:val="18"/>
          <w:szCs w:val="18"/>
        </w:rPr>
        <w:t xml:space="preserve">or Contractor </w:t>
      </w:r>
      <w:r w:rsidRPr="006D53BD">
        <w:rPr>
          <w:rFonts w:ascii="Arial" w:eastAsia="Times New Roman" w:hAnsi="Arial" w:cs="Arial"/>
          <w:bCs/>
          <w:iCs/>
          <w:sz w:val="18"/>
          <w:szCs w:val="18"/>
        </w:rPr>
        <w:t xml:space="preserve">must not assign this Agreement without our prior written consent, which will not be unreasonably withheld or delayed.  </w:t>
      </w:r>
    </w:p>
    <w:p w14:paraId="0BBA20CF" w14:textId="77777777" w:rsidR="00320F3F" w:rsidRPr="006D53BD" w:rsidRDefault="00320F3F" w:rsidP="00320F3F">
      <w:pPr>
        <w:numPr>
          <w:ilvl w:val="1"/>
          <w:numId w:val="10"/>
        </w:numPr>
        <w:tabs>
          <w:tab w:val="num" w:pos="840"/>
        </w:tabs>
        <w:spacing w:after="0" w:line="240" w:lineRule="auto"/>
        <w:ind w:left="426" w:hanging="426"/>
        <w:contextualSpacing/>
        <w:jc w:val="both"/>
        <w:outlineLvl w:val="1"/>
        <w:rPr>
          <w:rFonts w:ascii="Arial" w:eastAsia="Times New Roman" w:hAnsi="Arial" w:cs="Arial"/>
          <w:sz w:val="18"/>
          <w:szCs w:val="18"/>
        </w:rPr>
      </w:pPr>
      <w:r w:rsidRPr="006D53BD">
        <w:rPr>
          <w:rFonts w:ascii="Arial" w:eastAsia="Times New Roman" w:hAnsi="Arial" w:cs="Arial"/>
          <w:b/>
          <w:iCs/>
          <w:sz w:val="18"/>
          <w:szCs w:val="18"/>
        </w:rPr>
        <w:t>Law:</w:t>
      </w:r>
      <w:r w:rsidRPr="006D53BD">
        <w:rPr>
          <w:rFonts w:ascii="Arial" w:eastAsia="Times New Roman" w:hAnsi="Arial" w:cs="Arial"/>
          <w:bCs/>
          <w:iCs/>
          <w:sz w:val="18"/>
          <w:szCs w:val="18"/>
        </w:rPr>
        <w:t xml:space="preserve"> This Agreement will be governed by New Zealand laws and the parties submit to the non-exclusive jurisdiction of the New Zealand Courts.</w:t>
      </w:r>
    </w:p>
    <w:p w14:paraId="7E8959A5" w14:textId="77777777" w:rsidR="00320F3F" w:rsidRPr="006D53BD" w:rsidRDefault="00320F3F" w:rsidP="00320F3F">
      <w:pPr>
        <w:numPr>
          <w:ilvl w:val="1"/>
          <w:numId w:val="10"/>
        </w:numPr>
        <w:tabs>
          <w:tab w:val="num" w:pos="840"/>
        </w:tabs>
        <w:spacing w:after="0" w:line="240" w:lineRule="auto"/>
        <w:ind w:left="426" w:hanging="426"/>
        <w:contextualSpacing/>
        <w:jc w:val="both"/>
        <w:outlineLvl w:val="1"/>
        <w:rPr>
          <w:rFonts w:ascii="Arial" w:eastAsia="Times New Roman" w:hAnsi="Arial" w:cs="Arial"/>
          <w:sz w:val="18"/>
          <w:szCs w:val="18"/>
        </w:rPr>
      </w:pPr>
      <w:r w:rsidRPr="006D53BD">
        <w:rPr>
          <w:rFonts w:ascii="Arial" w:eastAsia="Times New Roman" w:hAnsi="Arial" w:cs="Arial"/>
          <w:b/>
          <w:iCs/>
          <w:sz w:val="18"/>
          <w:szCs w:val="18"/>
        </w:rPr>
        <w:t>Severance:</w:t>
      </w:r>
      <w:r w:rsidRPr="006D53BD">
        <w:rPr>
          <w:rFonts w:ascii="Arial" w:eastAsia="Times New Roman" w:hAnsi="Arial" w:cs="Arial"/>
          <w:sz w:val="18"/>
          <w:szCs w:val="18"/>
        </w:rPr>
        <w:t xml:space="preserve">  A determination that any provision of this Agreement is illegal, void or unenforceable will not affect any other part of this Agreement.</w:t>
      </w:r>
    </w:p>
    <w:p w14:paraId="764114D6" w14:textId="77777777" w:rsidR="00320F3F" w:rsidRPr="006D53BD" w:rsidRDefault="00320F3F" w:rsidP="00320F3F">
      <w:pPr>
        <w:numPr>
          <w:ilvl w:val="1"/>
          <w:numId w:val="10"/>
        </w:numPr>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Notices:</w:t>
      </w:r>
      <w:r w:rsidRPr="006D53BD">
        <w:rPr>
          <w:rFonts w:ascii="Arial" w:eastAsia="Times New Roman" w:hAnsi="Arial" w:cs="Arial"/>
          <w:bCs/>
          <w:iCs/>
          <w:sz w:val="18"/>
          <w:szCs w:val="18"/>
        </w:rPr>
        <w:t xml:space="preserve">  All notices and invoices to you will be sent to your last postal address or email address you have provided.  </w:t>
      </w:r>
      <w:r>
        <w:rPr>
          <w:rFonts w:ascii="Arial" w:eastAsia="Times New Roman" w:hAnsi="Arial" w:cs="Arial"/>
          <w:bCs/>
          <w:iCs/>
          <w:sz w:val="18"/>
          <w:szCs w:val="18"/>
        </w:rPr>
        <w:t xml:space="preserve">All notices to Contractor will be </w:t>
      </w:r>
      <w:r w:rsidRPr="006D53BD">
        <w:rPr>
          <w:rFonts w:ascii="Arial" w:eastAsia="Times New Roman" w:hAnsi="Arial" w:cs="Arial"/>
          <w:bCs/>
          <w:iCs/>
          <w:sz w:val="18"/>
          <w:szCs w:val="18"/>
        </w:rPr>
        <w:t xml:space="preserve">sent to </w:t>
      </w:r>
      <w:r>
        <w:rPr>
          <w:rFonts w:ascii="Arial" w:eastAsia="Times New Roman" w:hAnsi="Arial" w:cs="Arial"/>
          <w:bCs/>
          <w:iCs/>
          <w:sz w:val="18"/>
          <w:szCs w:val="18"/>
        </w:rPr>
        <w:t xml:space="preserve">Contractor’s </w:t>
      </w:r>
      <w:r w:rsidRPr="006D53BD">
        <w:rPr>
          <w:rFonts w:ascii="Arial" w:eastAsia="Times New Roman" w:hAnsi="Arial" w:cs="Arial"/>
          <w:bCs/>
          <w:iCs/>
          <w:sz w:val="18"/>
          <w:szCs w:val="18"/>
        </w:rPr>
        <w:t>last postal address or email address provided</w:t>
      </w:r>
      <w:r>
        <w:rPr>
          <w:rFonts w:ascii="Arial" w:eastAsia="Times New Roman" w:hAnsi="Arial" w:cs="Arial"/>
          <w:bCs/>
          <w:iCs/>
          <w:sz w:val="18"/>
          <w:szCs w:val="18"/>
        </w:rPr>
        <w:t xml:space="preserve"> by Contractor. </w:t>
      </w:r>
      <w:r w:rsidRPr="006D53BD">
        <w:rPr>
          <w:rFonts w:ascii="Arial" w:eastAsia="Times New Roman" w:hAnsi="Arial" w:cs="Arial"/>
          <w:bCs/>
          <w:iCs/>
          <w:sz w:val="18"/>
          <w:szCs w:val="18"/>
        </w:rPr>
        <w:t xml:space="preserve"> All notices to us are to be sent to the address set out below, or such other address as most recently notified by us:</w:t>
      </w:r>
    </w:p>
    <w:p w14:paraId="39C9465C" w14:textId="77777777" w:rsidR="00320F3F" w:rsidRPr="006D53BD" w:rsidRDefault="00320F3F" w:rsidP="00320F3F">
      <w:pPr>
        <w:spacing w:after="0" w:line="240" w:lineRule="auto"/>
        <w:ind w:left="426"/>
        <w:contextualSpacing/>
        <w:jc w:val="both"/>
        <w:outlineLvl w:val="1"/>
        <w:rPr>
          <w:rFonts w:ascii="Arial" w:eastAsia="Times New Roman" w:hAnsi="Arial" w:cs="Arial"/>
          <w:b/>
          <w:bCs/>
          <w:iCs/>
          <w:sz w:val="18"/>
          <w:szCs w:val="18"/>
        </w:rPr>
      </w:pPr>
      <w:r w:rsidRPr="006D53BD">
        <w:rPr>
          <w:rFonts w:ascii="Arial" w:eastAsia="Times New Roman" w:hAnsi="Arial" w:cs="Arial"/>
          <w:bCs/>
          <w:iCs/>
          <w:sz w:val="18"/>
          <w:szCs w:val="18"/>
        </w:rPr>
        <w:t xml:space="preserve">To:  </w:t>
      </w:r>
      <w:r w:rsidRPr="006D53BD">
        <w:rPr>
          <w:rFonts w:ascii="Arial" w:eastAsia="Times New Roman" w:hAnsi="Arial" w:cs="Arial"/>
          <w:b/>
          <w:bCs/>
          <w:iCs/>
          <w:sz w:val="18"/>
          <w:szCs w:val="18"/>
        </w:rPr>
        <w:t>Centrix Group Limited, PO Box 62512, Auckland 1546</w:t>
      </w:r>
    </w:p>
    <w:p w14:paraId="799D118F" w14:textId="77777777" w:rsidR="00320F3F" w:rsidRPr="006D53BD" w:rsidRDefault="00320F3F" w:rsidP="00320F3F">
      <w:pPr>
        <w:tabs>
          <w:tab w:val="num" w:pos="426"/>
        </w:tabs>
        <w:spacing w:after="0" w:line="240" w:lineRule="auto"/>
        <w:ind w:left="426" w:hanging="426"/>
        <w:contextualSpacing/>
        <w:jc w:val="both"/>
        <w:outlineLvl w:val="1"/>
        <w:rPr>
          <w:rFonts w:ascii="Arial" w:eastAsia="Times New Roman" w:hAnsi="Arial" w:cs="Arial"/>
          <w:b/>
          <w:bCs/>
          <w:iCs/>
          <w:sz w:val="18"/>
          <w:szCs w:val="18"/>
        </w:rPr>
      </w:pPr>
    </w:p>
    <w:p w14:paraId="37448AFD" w14:textId="5690E4A6" w:rsidR="00320F3F" w:rsidRPr="006D53BD" w:rsidRDefault="00320F3F" w:rsidP="00326DA6">
      <w:pPr>
        <w:tabs>
          <w:tab w:val="num" w:pos="426"/>
        </w:tabs>
        <w:spacing w:after="0" w:line="240" w:lineRule="auto"/>
        <w:ind w:left="426" w:hanging="426"/>
        <w:contextualSpacing/>
        <w:jc w:val="both"/>
        <w:outlineLvl w:val="1"/>
        <w:rPr>
          <w:rFonts w:ascii="Arial" w:eastAsia="Times New Roman" w:hAnsi="Arial" w:cs="Arial"/>
          <w:b/>
          <w:bCs/>
          <w:iCs/>
          <w:sz w:val="18"/>
          <w:szCs w:val="18"/>
        </w:rPr>
      </w:pPr>
      <w:r w:rsidRPr="006D53BD">
        <w:rPr>
          <w:rFonts w:ascii="Arial" w:eastAsia="Times New Roman" w:hAnsi="Arial" w:cs="Arial"/>
          <w:b/>
          <w:bCs/>
          <w:iCs/>
          <w:sz w:val="18"/>
          <w:szCs w:val="18"/>
        </w:rPr>
        <w:lastRenderedPageBreak/>
        <w:tab/>
      </w:r>
      <w:r w:rsidR="00326DA6">
        <w:rPr>
          <w:rFonts w:ascii="Arial" w:eastAsia="Times New Roman" w:hAnsi="Arial" w:cs="Arial"/>
          <w:b/>
          <w:bCs/>
          <w:iCs/>
          <w:sz w:val="18"/>
          <w:szCs w:val="18"/>
        </w:rPr>
        <w:t>M</w:t>
      </w:r>
      <w:r w:rsidRPr="006D53BD">
        <w:rPr>
          <w:rFonts w:ascii="Arial" w:eastAsia="Times New Roman" w:hAnsi="Arial" w:cs="Arial"/>
          <w:b/>
          <w:bCs/>
          <w:i/>
          <w:iCs/>
          <w:sz w:val="18"/>
          <w:szCs w:val="18"/>
        </w:rPr>
        <w:t xml:space="preserve">.  </w:t>
      </w:r>
      <w:r w:rsidRPr="006D53BD">
        <w:rPr>
          <w:rFonts w:ascii="Arial" w:eastAsia="Times New Roman" w:hAnsi="Arial" w:cs="Arial"/>
          <w:b/>
          <w:bCs/>
          <w:iCs/>
          <w:sz w:val="18"/>
          <w:szCs w:val="18"/>
        </w:rPr>
        <w:t xml:space="preserve">VERIFICATION SERVICES </w:t>
      </w:r>
    </w:p>
    <w:p w14:paraId="5B94D3C4" w14:textId="1D2976BD"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
          <w:bCs/>
          <w:i/>
          <w:iCs/>
          <w:sz w:val="18"/>
          <w:szCs w:val="18"/>
        </w:rPr>
      </w:pPr>
      <w:r w:rsidRPr="006D53BD">
        <w:rPr>
          <w:rFonts w:ascii="Arial" w:eastAsia="Times New Roman" w:hAnsi="Arial" w:cs="Arial"/>
          <w:b/>
          <w:bCs/>
          <w:i/>
          <w:iCs/>
          <w:sz w:val="18"/>
          <w:szCs w:val="18"/>
        </w:rPr>
        <w:t xml:space="preserve">In addition, this Section </w:t>
      </w:r>
      <w:r w:rsidR="00326DA6">
        <w:rPr>
          <w:rFonts w:ascii="Arial" w:eastAsia="Times New Roman" w:hAnsi="Arial" w:cs="Arial"/>
          <w:b/>
          <w:bCs/>
          <w:i/>
          <w:iCs/>
          <w:sz w:val="18"/>
          <w:szCs w:val="18"/>
        </w:rPr>
        <w:t>M</w:t>
      </w:r>
      <w:r w:rsidRPr="006D53BD">
        <w:rPr>
          <w:rFonts w:ascii="Arial" w:eastAsia="Times New Roman" w:hAnsi="Arial" w:cs="Arial"/>
          <w:b/>
          <w:bCs/>
          <w:i/>
          <w:iCs/>
          <w:sz w:val="18"/>
          <w:szCs w:val="18"/>
        </w:rPr>
        <w:t xml:space="preserve"> applies if you use our Verification Services. This includes use of our </w:t>
      </w:r>
      <w:r>
        <w:rPr>
          <w:rFonts w:ascii="Arial" w:eastAsia="Times New Roman" w:hAnsi="Arial" w:cs="Arial"/>
          <w:b/>
          <w:bCs/>
          <w:i/>
          <w:iCs/>
          <w:sz w:val="18"/>
          <w:szCs w:val="18"/>
        </w:rPr>
        <w:t>Consumer Credit Reporting Services</w:t>
      </w:r>
    </w:p>
    <w:p w14:paraId="778CE775"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Permitted Purpose:</w:t>
      </w:r>
      <w:r w:rsidRPr="006D53BD">
        <w:rPr>
          <w:rFonts w:ascii="Arial" w:eastAsia="Times New Roman" w:hAnsi="Arial" w:cs="Arial"/>
          <w:bCs/>
          <w:iCs/>
          <w:sz w:val="18"/>
          <w:szCs w:val="18"/>
        </w:rPr>
        <w:t xml:space="preserve"> You must only use our Verification Services for the purpose of verifying an Individual’s identity,</w:t>
      </w:r>
      <w:r w:rsidRPr="006D53BD">
        <w:rPr>
          <w:rFonts w:ascii="Arial" w:eastAsia="Times New Roman" w:hAnsi="Arial" w:cs="Arial"/>
          <w:bCs/>
          <w:iCs/>
          <w:spacing w:val="-5"/>
          <w:sz w:val="18"/>
          <w:szCs w:val="18"/>
        </w:rPr>
        <w:t xml:space="preserve"> </w:t>
      </w:r>
      <w:r w:rsidRPr="006D53BD">
        <w:rPr>
          <w:rFonts w:ascii="Arial" w:eastAsia="Times New Roman" w:hAnsi="Arial" w:cs="Arial"/>
          <w:bCs/>
          <w:iCs/>
          <w:spacing w:val="1"/>
          <w:sz w:val="18"/>
          <w:szCs w:val="18"/>
        </w:rPr>
        <w:t>a</w:t>
      </w:r>
      <w:r w:rsidRPr="006D53BD">
        <w:rPr>
          <w:rFonts w:ascii="Arial" w:eastAsia="Times New Roman" w:hAnsi="Arial" w:cs="Arial"/>
          <w:bCs/>
          <w:iCs/>
          <w:spacing w:val="2"/>
          <w:sz w:val="18"/>
          <w:szCs w:val="18"/>
        </w:rPr>
        <w:t>g</w:t>
      </w:r>
      <w:r w:rsidRPr="006D53BD">
        <w:rPr>
          <w:rFonts w:ascii="Arial" w:eastAsia="Times New Roman" w:hAnsi="Arial" w:cs="Arial"/>
          <w:bCs/>
          <w:iCs/>
          <w:sz w:val="18"/>
          <w:szCs w:val="18"/>
        </w:rPr>
        <w:t>e</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or</w:t>
      </w:r>
      <w:r w:rsidRPr="006D53BD">
        <w:rPr>
          <w:rFonts w:ascii="Arial" w:eastAsia="Times New Roman" w:hAnsi="Arial" w:cs="Arial"/>
          <w:bCs/>
          <w:iCs/>
          <w:spacing w:val="-1"/>
          <w:sz w:val="18"/>
          <w:szCs w:val="18"/>
        </w:rPr>
        <w:t xml:space="preserve"> </w:t>
      </w:r>
      <w:r w:rsidRPr="006D53BD">
        <w:rPr>
          <w:rFonts w:ascii="Arial" w:eastAsia="Times New Roman" w:hAnsi="Arial" w:cs="Arial"/>
          <w:bCs/>
          <w:iCs/>
          <w:sz w:val="18"/>
          <w:szCs w:val="18"/>
        </w:rPr>
        <w:t>address</w:t>
      </w:r>
      <w:r w:rsidRPr="006D53BD">
        <w:rPr>
          <w:rFonts w:ascii="Arial" w:eastAsia="Times New Roman" w:hAnsi="Arial" w:cs="Arial"/>
          <w:bCs/>
          <w:iCs/>
          <w:spacing w:val="-5"/>
          <w:sz w:val="18"/>
          <w:szCs w:val="18"/>
        </w:rPr>
        <w:t xml:space="preserve"> </w:t>
      </w:r>
      <w:r w:rsidRPr="006D53BD">
        <w:rPr>
          <w:rFonts w:ascii="Arial" w:eastAsia="Times New Roman" w:hAnsi="Arial" w:cs="Arial"/>
          <w:bCs/>
          <w:iCs/>
          <w:sz w:val="18"/>
          <w:szCs w:val="18"/>
        </w:rPr>
        <w:t>infor</w:t>
      </w:r>
      <w:r w:rsidRPr="006D53BD">
        <w:rPr>
          <w:rFonts w:ascii="Arial" w:eastAsia="Times New Roman" w:hAnsi="Arial" w:cs="Arial"/>
          <w:bCs/>
          <w:iCs/>
          <w:spacing w:val="-2"/>
          <w:sz w:val="18"/>
          <w:szCs w:val="18"/>
        </w:rPr>
        <w:t>m</w:t>
      </w:r>
      <w:r w:rsidRPr="006D53BD">
        <w:rPr>
          <w:rFonts w:ascii="Arial" w:eastAsia="Times New Roman" w:hAnsi="Arial" w:cs="Arial"/>
          <w:bCs/>
          <w:iCs/>
          <w:spacing w:val="1"/>
          <w:sz w:val="18"/>
          <w:szCs w:val="18"/>
        </w:rPr>
        <w:t>a</w:t>
      </w:r>
      <w:r w:rsidRPr="006D53BD">
        <w:rPr>
          <w:rFonts w:ascii="Arial" w:eastAsia="Times New Roman" w:hAnsi="Arial" w:cs="Arial"/>
          <w:bCs/>
          <w:iCs/>
          <w:sz w:val="18"/>
          <w:szCs w:val="18"/>
        </w:rPr>
        <w:t>tion</w:t>
      </w:r>
      <w:r w:rsidRPr="006D53BD">
        <w:rPr>
          <w:rFonts w:ascii="Arial" w:eastAsia="Times New Roman" w:hAnsi="Arial" w:cs="Arial"/>
          <w:bCs/>
          <w:iCs/>
          <w:spacing w:val="-8"/>
          <w:sz w:val="18"/>
          <w:szCs w:val="18"/>
        </w:rPr>
        <w:t xml:space="preserve"> </w:t>
      </w:r>
      <w:r w:rsidRPr="006D53BD">
        <w:rPr>
          <w:rFonts w:ascii="Arial" w:eastAsia="Times New Roman" w:hAnsi="Arial" w:cs="Arial"/>
          <w:bCs/>
          <w:iCs/>
          <w:sz w:val="18"/>
          <w:szCs w:val="18"/>
        </w:rPr>
        <w:t>for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lawful purposes</w:t>
      </w:r>
      <w:r w:rsidRPr="006D53BD">
        <w:rPr>
          <w:rFonts w:ascii="Arial" w:eastAsia="Times New Roman" w:hAnsi="Arial" w:cs="Arial"/>
          <w:bCs/>
          <w:iCs/>
          <w:spacing w:val="-6"/>
          <w:sz w:val="18"/>
          <w:szCs w:val="18"/>
        </w:rPr>
        <w:t xml:space="preserve"> </w:t>
      </w:r>
      <w:r w:rsidRPr="006D53BD">
        <w:rPr>
          <w:rFonts w:ascii="Arial" w:eastAsia="Times New Roman" w:hAnsi="Arial" w:cs="Arial"/>
          <w:bCs/>
          <w:iCs/>
          <w:spacing w:val="-1"/>
          <w:sz w:val="18"/>
          <w:szCs w:val="18"/>
        </w:rPr>
        <w:t>o</w:t>
      </w:r>
      <w:r w:rsidRPr="006D53BD">
        <w:rPr>
          <w:rFonts w:ascii="Arial" w:eastAsia="Times New Roman" w:hAnsi="Arial" w:cs="Arial"/>
          <w:bCs/>
          <w:iCs/>
          <w:sz w:val="18"/>
          <w:szCs w:val="18"/>
        </w:rPr>
        <w:t>f</w:t>
      </w:r>
      <w:r w:rsidRPr="006D53BD">
        <w:rPr>
          <w:rFonts w:ascii="Arial" w:eastAsia="Times New Roman" w:hAnsi="Arial" w:cs="Arial"/>
          <w:bCs/>
          <w:iCs/>
          <w:spacing w:val="-1"/>
          <w:sz w:val="18"/>
          <w:szCs w:val="18"/>
        </w:rPr>
        <w:t xml:space="preserve"> </w:t>
      </w:r>
      <w:r w:rsidRPr="006D53BD">
        <w:rPr>
          <w:rFonts w:ascii="Arial" w:eastAsia="Times New Roman" w:hAnsi="Arial" w:cs="Arial"/>
          <w:bCs/>
          <w:iCs/>
          <w:sz w:val="18"/>
          <w:szCs w:val="18"/>
        </w:rPr>
        <w:t>identi</w:t>
      </w:r>
      <w:r w:rsidRPr="006D53BD">
        <w:rPr>
          <w:rFonts w:ascii="Arial" w:eastAsia="Times New Roman" w:hAnsi="Arial" w:cs="Arial"/>
          <w:bCs/>
          <w:iCs/>
          <w:spacing w:val="-1"/>
          <w:sz w:val="18"/>
          <w:szCs w:val="18"/>
        </w:rPr>
        <w:t>t</w:t>
      </w:r>
      <w:r w:rsidRPr="006D53BD">
        <w:rPr>
          <w:rFonts w:ascii="Arial" w:eastAsia="Times New Roman" w:hAnsi="Arial" w:cs="Arial"/>
          <w:bCs/>
          <w:iCs/>
          <w:sz w:val="18"/>
          <w:szCs w:val="18"/>
        </w:rPr>
        <w:t>y</w:t>
      </w:r>
      <w:r w:rsidRPr="006D53BD">
        <w:rPr>
          <w:rFonts w:ascii="Arial" w:eastAsia="Times New Roman" w:hAnsi="Arial" w:cs="Arial"/>
          <w:bCs/>
          <w:iCs/>
          <w:spacing w:val="-6"/>
          <w:sz w:val="18"/>
          <w:szCs w:val="18"/>
        </w:rPr>
        <w:t xml:space="preserve"> </w:t>
      </w:r>
      <w:r w:rsidRPr="006D53BD">
        <w:rPr>
          <w:rFonts w:ascii="Arial" w:eastAsia="Times New Roman" w:hAnsi="Arial" w:cs="Arial"/>
          <w:bCs/>
          <w:iCs/>
          <w:sz w:val="18"/>
          <w:szCs w:val="18"/>
        </w:rPr>
        <w:t>verification,</w:t>
      </w:r>
      <w:r w:rsidRPr="006D53BD">
        <w:rPr>
          <w:rFonts w:ascii="Arial" w:eastAsia="Times New Roman" w:hAnsi="Arial" w:cs="Arial"/>
          <w:bCs/>
          <w:iCs/>
          <w:spacing w:val="-9"/>
          <w:sz w:val="18"/>
          <w:szCs w:val="18"/>
        </w:rPr>
        <w:t xml:space="preserve"> </w:t>
      </w:r>
      <w:r w:rsidRPr="006D53BD">
        <w:rPr>
          <w:rFonts w:ascii="Arial" w:eastAsia="Times New Roman" w:hAnsi="Arial" w:cs="Arial"/>
          <w:bCs/>
          <w:iCs/>
          <w:sz w:val="18"/>
          <w:szCs w:val="18"/>
        </w:rPr>
        <w:t>fra</w:t>
      </w:r>
      <w:r w:rsidRPr="006D53BD">
        <w:rPr>
          <w:rFonts w:ascii="Arial" w:eastAsia="Times New Roman" w:hAnsi="Arial" w:cs="Arial"/>
          <w:bCs/>
          <w:iCs/>
          <w:spacing w:val="2"/>
          <w:sz w:val="18"/>
          <w:szCs w:val="18"/>
        </w:rPr>
        <w:t>u</w:t>
      </w:r>
      <w:r w:rsidRPr="006D53BD">
        <w:rPr>
          <w:rFonts w:ascii="Arial" w:eastAsia="Times New Roman" w:hAnsi="Arial" w:cs="Arial"/>
          <w:bCs/>
          <w:iCs/>
          <w:sz w:val="18"/>
          <w:szCs w:val="18"/>
        </w:rPr>
        <w:t>d</w:t>
      </w:r>
      <w:r w:rsidRPr="006D53BD">
        <w:rPr>
          <w:rFonts w:ascii="Arial" w:eastAsia="Times New Roman" w:hAnsi="Arial" w:cs="Arial"/>
          <w:bCs/>
          <w:iCs/>
          <w:spacing w:val="-3"/>
          <w:sz w:val="18"/>
          <w:szCs w:val="18"/>
        </w:rPr>
        <w:t xml:space="preserve"> </w:t>
      </w:r>
      <w:r w:rsidRPr="006D53BD">
        <w:rPr>
          <w:rFonts w:ascii="Arial" w:eastAsia="Times New Roman" w:hAnsi="Arial" w:cs="Arial"/>
          <w:bCs/>
          <w:iCs/>
          <w:sz w:val="18"/>
          <w:szCs w:val="18"/>
        </w:rPr>
        <w:t>prevention</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z w:val="18"/>
          <w:szCs w:val="18"/>
        </w:rPr>
        <w:t>or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enf</w:t>
      </w:r>
      <w:r w:rsidRPr="006D53BD">
        <w:rPr>
          <w:rFonts w:ascii="Arial" w:eastAsia="Times New Roman" w:hAnsi="Arial" w:cs="Arial"/>
          <w:bCs/>
          <w:iCs/>
          <w:spacing w:val="1"/>
          <w:sz w:val="18"/>
          <w:szCs w:val="18"/>
        </w:rPr>
        <w:t>o</w:t>
      </w:r>
      <w:r w:rsidRPr="006D53BD">
        <w:rPr>
          <w:rFonts w:ascii="Arial" w:eastAsia="Times New Roman" w:hAnsi="Arial" w:cs="Arial"/>
          <w:bCs/>
          <w:iCs/>
          <w:sz w:val="18"/>
          <w:szCs w:val="18"/>
        </w:rPr>
        <w:t>rce</w:t>
      </w:r>
      <w:r w:rsidRPr="006D53BD">
        <w:rPr>
          <w:rFonts w:ascii="Arial" w:eastAsia="Times New Roman" w:hAnsi="Arial" w:cs="Arial"/>
          <w:bCs/>
          <w:iCs/>
          <w:spacing w:val="-2"/>
          <w:sz w:val="18"/>
          <w:szCs w:val="18"/>
        </w:rPr>
        <w:t>m</w:t>
      </w:r>
      <w:r w:rsidRPr="006D53BD">
        <w:rPr>
          <w:rFonts w:ascii="Arial" w:eastAsia="Times New Roman" w:hAnsi="Arial" w:cs="Arial"/>
          <w:bCs/>
          <w:iCs/>
          <w:sz w:val="18"/>
          <w:szCs w:val="18"/>
        </w:rPr>
        <w:t>ent</w:t>
      </w:r>
      <w:r w:rsidRPr="006D53BD">
        <w:rPr>
          <w:rFonts w:ascii="Arial" w:eastAsia="Times New Roman" w:hAnsi="Arial" w:cs="Arial"/>
          <w:bCs/>
          <w:iCs/>
          <w:spacing w:val="-8"/>
          <w:sz w:val="18"/>
          <w:szCs w:val="18"/>
        </w:rPr>
        <w:t xml:space="preserve"> </w:t>
      </w:r>
      <w:r w:rsidRPr="006D53BD">
        <w:rPr>
          <w:rFonts w:ascii="Arial" w:eastAsia="Times New Roman" w:hAnsi="Arial" w:cs="Arial"/>
          <w:bCs/>
          <w:iCs/>
          <w:sz w:val="18"/>
          <w:szCs w:val="18"/>
        </w:rPr>
        <w:t>of</w:t>
      </w:r>
      <w:r w:rsidRPr="006D53BD">
        <w:rPr>
          <w:rFonts w:ascii="Arial" w:eastAsia="Times New Roman" w:hAnsi="Arial" w:cs="Arial"/>
          <w:bCs/>
          <w:iCs/>
          <w:spacing w:val="-1"/>
          <w:sz w:val="18"/>
          <w:szCs w:val="18"/>
        </w:rPr>
        <w:t xml:space="preserve"> </w:t>
      </w:r>
      <w:r w:rsidRPr="006D53BD">
        <w:rPr>
          <w:rFonts w:ascii="Arial" w:eastAsia="Times New Roman" w:hAnsi="Arial" w:cs="Arial"/>
          <w:bCs/>
          <w:iCs/>
          <w:sz w:val="18"/>
          <w:szCs w:val="18"/>
        </w:rPr>
        <w:t>laws</w:t>
      </w:r>
      <w:r w:rsidRPr="006D53BD">
        <w:rPr>
          <w:rFonts w:ascii="Arial" w:eastAsia="Times New Roman" w:hAnsi="Arial" w:cs="Arial"/>
          <w:bCs/>
          <w:iCs/>
          <w:spacing w:val="-3"/>
          <w:sz w:val="18"/>
          <w:szCs w:val="18"/>
        </w:rPr>
        <w:t xml:space="preserve"> </w:t>
      </w:r>
      <w:r w:rsidRPr="006D53BD">
        <w:rPr>
          <w:rFonts w:ascii="Arial" w:eastAsia="Times New Roman" w:hAnsi="Arial" w:cs="Arial"/>
          <w:bCs/>
          <w:iCs/>
          <w:spacing w:val="2"/>
          <w:sz w:val="18"/>
          <w:szCs w:val="18"/>
        </w:rPr>
        <w:t>d</w:t>
      </w:r>
      <w:r w:rsidRPr="006D53BD">
        <w:rPr>
          <w:rFonts w:ascii="Arial" w:eastAsia="Times New Roman" w:hAnsi="Arial" w:cs="Arial"/>
          <w:bCs/>
          <w:iCs/>
          <w:sz w:val="18"/>
          <w:szCs w:val="18"/>
        </w:rPr>
        <w:t>esigned</w:t>
      </w:r>
      <w:r w:rsidRPr="006D53BD">
        <w:rPr>
          <w:rFonts w:ascii="Arial" w:eastAsia="Times New Roman" w:hAnsi="Arial" w:cs="Arial"/>
          <w:bCs/>
          <w:iCs/>
          <w:spacing w:val="-6"/>
          <w:sz w:val="18"/>
          <w:szCs w:val="18"/>
        </w:rPr>
        <w:t xml:space="preserve"> </w:t>
      </w:r>
      <w:r w:rsidRPr="006D53BD">
        <w:rPr>
          <w:rFonts w:ascii="Arial" w:eastAsia="Times New Roman" w:hAnsi="Arial" w:cs="Arial"/>
          <w:bCs/>
          <w:iCs/>
          <w:sz w:val="18"/>
          <w:szCs w:val="18"/>
        </w:rPr>
        <w:t>to prevent money laundering</w:t>
      </w:r>
      <w:r w:rsidRPr="006D53BD">
        <w:rPr>
          <w:rFonts w:ascii="Arial" w:eastAsia="Times New Roman" w:hAnsi="Arial" w:cs="Arial"/>
          <w:bCs/>
          <w:iCs/>
          <w:spacing w:val="34"/>
          <w:sz w:val="18"/>
          <w:szCs w:val="18"/>
        </w:rPr>
        <w:t xml:space="preserve"> </w:t>
      </w:r>
      <w:r w:rsidRPr="006D53BD">
        <w:rPr>
          <w:rFonts w:ascii="Arial" w:eastAsia="Times New Roman" w:hAnsi="Arial" w:cs="Arial"/>
          <w:bCs/>
          <w:iCs/>
          <w:sz w:val="18"/>
          <w:szCs w:val="18"/>
        </w:rPr>
        <w:t>but</w:t>
      </w:r>
      <w:r w:rsidRPr="006D53BD">
        <w:rPr>
          <w:rFonts w:ascii="Arial" w:eastAsia="Times New Roman" w:hAnsi="Arial" w:cs="Arial"/>
          <w:bCs/>
          <w:iCs/>
          <w:spacing w:val="-2"/>
          <w:sz w:val="18"/>
          <w:szCs w:val="18"/>
        </w:rPr>
        <w:t xml:space="preserve"> this </w:t>
      </w:r>
      <w:r w:rsidRPr="006D53BD">
        <w:rPr>
          <w:rFonts w:ascii="Arial" w:eastAsia="Times New Roman" w:hAnsi="Arial" w:cs="Arial"/>
          <w:bCs/>
          <w:iCs/>
          <w:sz w:val="18"/>
          <w:szCs w:val="18"/>
        </w:rPr>
        <w:t>does</w:t>
      </w:r>
      <w:r w:rsidRPr="006D53BD">
        <w:rPr>
          <w:rFonts w:ascii="Arial" w:eastAsia="Times New Roman" w:hAnsi="Arial" w:cs="Arial"/>
          <w:bCs/>
          <w:iCs/>
          <w:spacing w:val="-3"/>
          <w:sz w:val="18"/>
          <w:szCs w:val="18"/>
        </w:rPr>
        <w:t xml:space="preserve"> </w:t>
      </w:r>
      <w:r w:rsidRPr="006D53BD">
        <w:rPr>
          <w:rFonts w:ascii="Arial" w:eastAsia="Times New Roman" w:hAnsi="Arial" w:cs="Arial"/>
          <w:bCs/>
          <w:iCs/>
          <w:sz w:val="18"/>
          <w:szCs w:val="18"/>
        </w:rPr>
        <w:t>not</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incl</w:t>
      </w:r>
      <w:r w:rsidRPr="006D53BD">
        <w:rPr>
          <w:rFonts w:ascii="Arial" w:eastAsia="Times New Roman" w:hAnsi="Arial" w:cs="Arial"/>
          <w:bCs/>
          <w:iCs/>
          <w:spacing w:val="-1"/>
          <w:sz w:val="18"/>
          <w:szCs w:val="18"/>
        </w:rPr>
        <w:t>u</w:t>
      </w:r>
      <w:r w:rsidRPr="006D53BD">
        <w:rPr>
          <w:rFonts w:ascii="Arial" w:eastAsia="Times New Roman" w:hAnsi="Arial" w:cs="Arial"/>
          <w:bCs/>
          <w:iCs/>
          <w:sz w:val="18"/>
          <w:szCs w:val="18"/>
        </w:rPr>
        <w:t>de</w:t>
      </w:r>
      <w:r w:rsidRPr="006D53BD">
        <w:rPr>
          <w:rFonts w:ascii="Arial" w:eastAsia="Times New Roman" w:hAnsi="Arial" w:cs="Arial"/>
          <w:bCs/>
          <w:iCs/>
          <w:spacing w:val="-5"/>
          <w:sz w:val="18"/>
          <w:szCs w:val="18"/>
        </w:rPr>
        <w:t xml:space="preserve"> </w:t>
      </w:r>
      <w:r w:rsidRPr="006D53BD">
        <w:rPr>
          <w:rFonts w:ascii="Arial" w:eastAsia="Times New Roman" w:hAnsi="Arial" w:cs="Arial"/>
          <w:bCs/>
          <w:iCs/>
          <w:sz w:val="18"/>
          <w:szCs w:val="18"/>
        </w:rPr>
        <w:t>deter</w:t>
      </w:r>
      <w:r w:rsidRPr="006D53BD">
        <w:rPr>
          <w:rFonts w:ascii="Arial" w:eastAsia="Times New Roman" w:hAnsi="Arial" w:cs="Arial"/>
          <w:bCs/>
          <w:iCs/>
          <w:spacing w:val="-2"/>
          <w:sz w:val="18"/>
          <w:szCs w:val="18"/>
        </w:rPr>
        <w:t>m</w:t>
      </w:r>
      <w:r w:rsidRPr="006D53BD">
        <w:rPr>
          <w:rFonts w:ascii="Arial" w:eastAsia="Times New Roman" w:hAnsi="Arial" w:cs="Arial"/>
          <w:bCs/>
          <w:iCs/>
          <w:sz w:val="18"/>
          <w:szCs w:val="18"/>
        </w:rPr>
        <w:t>ining</w:t>
      </w:r>
      <w:r w:rsidRPr="006D53BD">
        <w:rPr>
          <w:rFonts w:ascii="Arial" w:eastAsia="Times New Roman" w:hAnsi="Arial" w:cs="Arial"/>
          <w:bCs/>
          <w:iCs/>
          <w:spacing w:val="-8"/>
          <w:sz w:val="18"/>
          <w:szCs w:val="18"/>
        </w:rPr>
        <w:t xml:space="preserve"> </w:t>
      </w:r>
      <w:r w:rsidRPr="006D53BD">
        <w:rPr>
          <w:rFonts w:ascii="Arial" w:eastAsia="Times New Roman" w:hAnsi="Arial" w:cs="Arial"/>
          <w:bCs/>
          <w:iCs/>
          <w:sz w:val="18"/>
          <w:szCs w:val="18"/>
        </w:rPr>
        <w:t>a</w:t>
      </w:r>
      <w:r w:rsidRPr="006D53BD">
        <w:rPr>
          <w:rFonts w:ascii="Arial" w:eastAsia="Times New Roman" w:hAnsi="Arial" w:cs="Arial"/>
          <w:bCs/>
          <w:iCs/>
          <w:spacing w:val="-1"/>
          <w:sz w:val="18"/>
          <w:szCs w:val="18"/>
        </w:rPr>
        <w:t xml:space="preserve"> </w:t>
      </w:r>
      <w:r w:rsidRPr="006D53BD">
        <w:rPr>
          <w:rFonts w:ascii="Arial" w:eastAsia="Times New Roman" w:hAnsi="Arial" w:cs="Arial"/>
          <w:bCs/>
          <w:iCs/>
          <w:sz w:val="18"/>
          <w:szCs w:val="18"/>
        </w:rPr>
        <w:t>cons</w:t>
      </w:r>
      <w:r w:rsidRPr="006D53BD">
        <w:rPr>
          <w:rFonts w:ascii="Arial" w:eastAsia="Times New Roman" w:hAnsi="Arial" w:cs="Arial"/>
          <w:bCs/>
          <w:iCs/>
          <w:spacing w:val="2"/>
          <w:sz w:val="18"/>
          <w:szCs w:val="18"/>
        </w:rPr>
        <w:t>u</w:t>
      </w:r>
      <w:r w:rsidRPr="006D53BD">
        <w:rPr>
          <w:rFonts w:ascii="Arial" w:eastAsia="Times New Roman" w:hAnsi="Arial" w:cs="Arial"/>
          <w:bCs/>
          <w:iCs/>
          <w:spacing w:val="-3"/>
          <w:sz w:val="18"/>
          <w:szCs w:val="18"/>
        </w:rPr>
        <w:t>m</w:t>
      </w:r>
      <w:r w:rsidRPr="006D53BD">
        <w:rPr>
          <w:rFonts w:ascii="Arial" w:eastAsia="Times New Roman" w:hAnsi="Arial" w:cs="Arial"/>
          <w:bCs/>
          <w:iCs/>
          <w:sz w:val="18"/>
          <w:szCs w:val="18"/>
        </w:rPr>
        <w:t>er’s</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z w:val="18"/>
          <w:szCs w:val="18"/>
        </w:rPr>
        <w:t>eligibility</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z w:val="18"/>
          <w:szCs w:val="18"/>
        </w:rPr>
        <w:t>for</w:t>
      </w:r>
      <w:r w:rsidRPr="006D53BD">
        <w:rPr>
          <w:rFonts w:ascii="Arial" w:eastAsia="Times New Roman" w:hAnsi="Arial" w:cs="Arial"/>
          <w:bCs/>
          <w:iCs/>
          <w:spacing w:val="-3"/>
          <w:sz w:val="18"/>
          <w:szCs w:val="18"/>
        </w:rPr>
        <w:t xml:space="preserve"> </w:t>
      </w:r>
      <w:r w:rsidRPr="006D53BD">
        <w:rPr>
          <w:rFonts w:ascii="Arial" w:eastAsia="Times New Roman" w:hAnsi="Arial" w:cs="Arial"/>
          <w:bCs/>
          <w:iCs/>
          <w:sz w:val="18"/>
          <w:szCs w:val="18"/>
        </w:rPr>
        <w:t>credit</w:t>
      </w:r>
      <w:r w:rsidRPr="006D53BD">
        <w:rPr>
          <w:rFonts w:ascii="Arial" w:eastAsia="Times New Roman" w:hAnsi="Arial" w:cs="Arial"/>
          <w:bCs/>
          <w:iCs/>
          <w:spacing w:val="-4"/>
          <w:sz w:val="18"/>
          <w:szCs w:val="18"/>
        </w:rPr>
        <w:t xml:space="preserve"> </w:t>
      </w:r>
      <w:r w:rsidRPr="006D53BD">
        <w:rPr>
          <w:rFonts w:ascii="Arial" w:eastAsia="Times New Roman" w:hAnsi="Arial" w:cs="Arial"/>
          <w:bCs/>
          <w:iCs/>
          <w:sz w:val="18"/>
          <w:szCs w:val="18"/>
        </w:rPr>
        <w:t>or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in</w:t>
      </w:r>
      <w:r w:rsidRPr="006D53BD">
        <w:rPr>
          <w:rFonts w:ascii="Arial" w:eastAsia="Times New Roman" w:hAnsi="Arial" w:cs="Arial"/>
          <w:bCs/>
          <w:iCs/>
          <w:spacing w:val="1"/>
          <w:sz w:val="18"/>
          <w:szCs w:val="18"/>
        </w:rPr>
        <w:t>su</w:t>
      </w:r>
      <w:r w:rsidRPr="006D53BD">
        <w:rPr>
          <w:rFonts w:ascii="Arial" w:eastAsia="Times New Roman" w:hAnsi="Arial" w:cs="Arial"/>
          <w:bCs/>
          <w:iCs/>
          <w:sz w:val="18"/>
          <w:szCs w:val="18"/>
        </w:rPr>
        <w:t xml:space="preserve">rance </w:t>
      </w:r>
      <w:r w:rsidRPr="006D53BD">
        <w:rPr>
          <w:rFonts w:ascii="Arial" w:eastAsia="Times New Roman" w:hAnsi="Arial" w:cs="Arial"/>
          <w:bCs/>
          <w:iCs/>
          <w:spacing w:val="1"/>
          <w:sz w:val="18"/>
          <w:szCs w:val="18"/>
        </w:rPr>
        <w:t>fo</w:t>
      </w:r>
      <w:r w:rsidRPr="006D53BD">
        <w:rPr>
          <w:rFonts w:ascii="Arial" w:eastAsia="Times New Roman" w:hAnsi="Arial" w:cs="Arial"/>
          <w:bCs/>
          <w:iCs/>
          <w:sz w:val="18"/>
          <w:szCs w:val="18"/>
        </w:rPr>
        <w:t>r</w:t>
      </w:r>
      <w:r w:rsidRPr="006D53BD">
        <w:rPr>
          <w:rFonts w:ascii="Arial" w:eastAsia="Times New Roman" w:hAnsi="Arial" w:cs="Arial"/>
          <w:bCs/>
          <w:iCs/>
          <w:spacing w:val="-3"/>
          <w:sz w:val="18"/>
          <w:szCs w:val="18"/>
        </w:rPr>
        <w:t xml:space="preserve"> </w:t>
      </w:r>
      <w:r w:rsidRPr="006D53BD">
        <w:rPr>
          <w:rFonts w:ascii="Arial" w:eastAsia="Times New Roman" w:hAnsi="Arial" w:cs="Arial"/>
          <w:bCs/>
          <w:iCs/>
          <w:spacing w:val="1"/>
          <w:sz w:val="18"/>
          <w:szCs w:val="18"/>
        </w:rPr>
        <w:t>pe</w:t>
      </w:r>
      <w:r w:rsidRPr="006D53BD">
        <w:rPr>
          <w:rFonts w:ascii="Arial" w:eastAsia="Times New Roman" w:hAnsi="Arial" w:cs="Arial"/>
          <w:bCs/>
          <w:iCs/>
          <w:sz w:val="18"/>
          <w:szCs w:val="18"/>
        </w:rPr>
        <w:t>rs</w:t>
      </w:r>
      <w:r w:rsidRPr="006D53BD">
        <w:rPr>
          <w:rFonts w:ascii="Arial" w:eastAsia="Times New Roman" w:hAnsi="Arial" w:cs="Arial"/>
          <w:bCs/>
          <w:iCs/>
          <w:spacing w:val="1"/>
          <w:sz w:val="18"/>
          <w:szCs w:val="18"/>
        </w:rPr>
        <w:t>onal</w:t>
      </w:r>
      <w:r w:rsidRPr="006D53BD">
        <w:rPr>
          <w:rFonts w:ascii="Arial" w:eastAsia="Times New Roman" w:hAnsi="Arial" w:cs="Arial"/>
          <w:bCs/>
          <w:iCs/>
          <w:sz w:val="18"/>
          <w:szCs w:val="18"/>
        </w:rPr>
        <w:t>,</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pacing w:val="1"/>
          <w:sz w:val="18"/>
          <w:szCs w:val="18"/>
        </w:rPr>
        <w:t>fa</w:t>
      </w:r>
      <w:r w:rsidRPr="006D53BD">
        <w:rPr>
          <w:rFonts w:ascii="Arial" w:eastAsia="Times New Roman" w:hAnsi="Arial" w:cs="Arial"/>
          <w:bCs/>
          <w:iCs/>
          <w:spacing w:val="-3"/>
          <w:sz w:val="18"/>
          <w:szCs w:val="18"/>
        </w:rPr>
        <w:t>m</w:t>
      </w:r>
      <w:r w:rsidRPr="006D53BD">
        <w:rPr>
          <w:rFonts w:ascii="Arial" w:eastAsia="Times New Roman" w:hAnsi="Arial" w:cs="Arial"/>
          <w:bCs/>
          <w:iCs/>
          <w:spacing w:val="1"/>
          <w:sz w:val="18"/>
          <w:szCs w:val="18"/>
        </w:rPr>
        <w:t>il</w:t>
      </w:r>
      <w:r w:rsidRPr="006D53BD">
        <w:rPr>
          <w:rFonts w:ascii="Arial" w:eastAsia="Times New Roman" w:hAnsi="Arial" w:cs="Arial"/>
          <w:bCs/>
          <w:iCs/>
          <w:sz w:val="18"/>
          <w:szCs w:val="18"/>
        </w:rPr>
        <w:t>y</w:t>
      </w:r>
      <w:r w:rsidRPr="006D53BD">
        <w:rPr>
          <w:rFonts w:ascii="Arial" w:eastAsia="Times New Roman" w:hAnsi="Arial" w:cs="Arial"/>
          <w:bCs/>
          <w:iCs/>
          <w:spacing w:val="-5"/>
          <w:sz w:val="18"/>
          <w:szCs w:val="18"/>
        </w:rPr>
        <w:t xml:space="preserve"> </w:t>
      </w:r>
      <w:r w:rsidRPr="006D53BD">
        <w:rPr>
          <w:rFonts w:ascii="Arial" w:eastAsia="Times New Roman" w:hAnsi="Arial" w:cs="Arial"/>
          <w:bCs/>
          <w:iCs/>
          <w:spacing w:val="1"/>
          <w:sz w:val="18"/>
          <w:szCs w:val="18"/>
        </w:rPr>
        <w:t>o</w:t>
      </w:r>
      <w:r w:rsidRPr="006D53BD">
        <w:rPr>
          <w:rFonts w:ascii="Arial" w:eastAsia="Times New Roman" w:hAnsi="Arial" w:cs="Arial"/>
          <w:bCs/>
          <w:iCs/>
          <w:sz w:val="18"/>
          <w:szCs w:val="18"/>
        </w:rPr>
        <w:t>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pacing w:val="1"/>
          <w:sz w:val="18"/>
          <w:szCs w:val="18"/>
        </w:rPr>
        <w:t>househol</w:t>
      </w:r>
      <w:r w:rsidRPr="006D53BD">
        <w:rPr>
          <w:rFonts w:ascii="Arial" w:eastAsia="Times New Roman" w:hAnsi="Arial" w:cs="Arial"/>
          <w:bCs/>
          <w:iCs/>
          <w:sz w:val="18"/>
          <w:szCs w:val="18"/>
        </w:rPr>
        <w:t>d</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pacing w:val="1"/>
          <w:sz w:val="18"/>
          <w:szCs w:val="18"/>
        </w:rPr>
        <w:t>pu</w:t>
      </w:r>
      <w:r w:rsidRPr="006D53BD">
        <w:rPr>
          <w:rFonts w:ascii="Arial" w:eastAsia="Times New Roman" w:hAnsi="Arial" w:cs="Arial"/>
          <w:bCs/>
          <w:iCs/>
          <w:sz w:val="18"/>
          <w:szCs w:val="18"/>
        </w:rPr>
        <w:t>r</w:t>
      </w:r>
      <w:r w:rsidRPr="006D53BD">
        <w:rPr>
          <w:rFonts w:ascii="Arial" w:eastAsia="Times New Roman" w:hAnsi="Arial" w:cs="Arial"/>
          <w:bCs/>
          <w:iCs/>
          <w:spacing w:val="1"/>
          <w:sz w:val="18"/>
          <w:szCs w:val="18"/>
        </w:rPr>
        <w:t>poses</w:t>
      </w:r>
      <w:r w:rsidRPr="006D53BD">
        <w:rPr>
          <w:rFonts w:ascii="Arial" w:eastAsia="Times New Roman" w:hAnsi="Arial" w:cs="Arial"/>
          <w:bCs/>
          <w:iCs/>
          <w:sz w:val="18"/>
          <w:szCs w:val="18"/>
        </w:rPr>
        <w:t>,</w:t>
      </w:r>
      <w:r w:rsidRPr="006D53BD">
        <w:rPr>
          <w:rFonts w:ascii="Arial" w:eastAsia="Times New Roman" w:hAnsi="Arial" w:cs="Arial"/>
          <w:bCs/>
          <w:iCs/>
          <w:spacing w:val="-7"/>
          <w:sz w:val="18"/>
          <w:szCs w:val="18"/>
        </w:rPr>
        <w:t xml:space="preserve"> </w:t>
      </w:r>
      <w:r w:rsidRPr="006D53BD">
        <w:rPr>
          <w:rFonts w:ascii="Arial" w:eastAsia="Times New Roman" w:hAnsi="Arial" w:cs="Arial"/>
          <w:bCs/>
          <w:iCs/>
          <w:spacing w:val="1"/>
          <w:sz w:val="18"/>
          <w:szCs w:val="18"/>
        </w:rPr>
        <w:t>e</w:t>
      </w:r>
      <w:r w:rsidRPr="006D53BD">
        <w:rPr>
          <w:rFonts w:ascii="Arial" w:eastAsia="Times New Roman" w:hAnsi="Arial" w:cs="Arial"/>
          <w:bCs/>
          <w:iCs/>
          <w:spacing w:val="-3"/>
          <w:sz w:val="18"/>
          <w:szCs w:val="18"/>
        </w:rPr>
        <w:t>m</w:t>
      </w:r>
      <w:r w:rsidRPr="006D53BD">
        <w:rPr>
          <w:rFonts w:ascii="Arial" w:eastAsia="Times New Roman" w:hAnsi="Arial" w:cs="Arial"/>
          <w:bCs/>
          <w:iCs/>
          <w:spacing w:val="2"/>
          <w:sz w:val="18"/>
          <w:szCs w:val="18"/>
        </w:rPr>
        <w:t>p</w:t>
      </w:r>
      <w:r w:rsidRPr="006D53BD">
        <w:rPr>
          <w:rFonts w:ascii="Arial" w:eastAsia="Times New Roman" w:hAnsi="Arial" w:cs="Arial"/>
          <w:bCs/>
          <w:iCs/>
          <w:spacing w:val="-1"/>
          <w:sz w:val="18"/>
          <w:szCs w:val="18"/>
        </w:rPr>
        <w:t>l</w:t>
      </w:r>
      <w:r w:rsidRPr="006D53BD">
        <w:rPr>
          <w:rFonts w:ascii="Arial" w:eastAsia="Times New Roman" w:hAnsi="Arial" w:cs="Arial"/>
          <w:bCs/>
          <w:iCs/>
          <w:sz w:val="18"/>
          <w:szCs w:val="18"/>
        </w:rPr>
        <w:t>o</w:t>
      </w:r>
      <w:r w:rsidRPr="006D53BD">
        <w:rPr>
          <w:rFonts w:ascii="Arial" w:eastAsia="Times New Roman" w:hAnsi="Arial" w:cs="Arial"/>
          <w:bCs/>
          <w:iCs/>
          <w:spacing w:val="2"/>
          <w:sz w:val="18"/>
          <w:szCs w:val="18"/>
        </w:rPr>
        <w:t>y</w:t>
      </w:r>
      <w:r w:rsidRPr="006D53BD">
        <w:rPr>
          <w:rFonts w:ascii="Arial" w:eastAsia="Times New Roman" w:hAnsi="Arial" w:cs="Arial"/>
          <w:bCs/>
          <w:iCs/>
          <w:spacing w:val="-2"/>
          <w:sz w:val="18"/>
          <w:szCs w:val="18"/>
        </w:rPr>
        <w:t>m</w:t>
      </w:r>
      <w:r w:rsidRPr="006D53BD">
        <w:rPr>
          <w:rFonts w:ascii="Arial" w:eastAsia="Times New Roman" w:hAnsi="Arial" w:cs="Arial"/>
          <w:bCs/>
          <w:iCs/>
          <w:sz w:val="18"/>
          <w:szCs w:val="18"/>
        </w:rPr>
        <w:t>ent</w:t>
      </w:r>
      <w:r w:rsidRPr="006D53BD">
        <w:rPr>
          <w:rFonts w:ascii="Arial" w:eastAsia="Times New Roman" w:hAnsi="Arial" w:cs="Arial"/>
          <w:bCs/>
          <w:iCs/>
          <w:spacing w:val="-8"/>
          <w:sz w:val="18"/>
          <w:szCs w:val="18"/>
        </w:rPr>
        <w:t xml:space="preserve"> </w:t>
      </w:r>
      <w:r w:rsidRPr="006D53BD">
        <w:rPr>
          <w:rFonts w:ascii="Arial" w:eastAsia="Times New Roman" w:hAnsi="Arial" w:cs="Arial"/>
          <w:bCs/>
          <w:iCs/>
          <w:sz w:val="18"/>
          <w:szCs w:val="18"/>
        </w:rPr>
        <w:t>or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a</w:t>
      </w:r>
      <w:r w:rsidRPr="006D53BD">
        <w:rPr>
          <w:rFonts w:ascii="Arial" w:eastAsia="Times New Roman" w:hAnsi="Arial" w:cs="Arial"/>
          <w:bCs/>
          <w:iCs/>
          <w:spacing w:val="-1"/>
          <w:sz w:val="18"/>
          <w:szCs w:val="18"/>
        </w:rPr>
        <w:t xml:space="preserve"> </w:t>
      </w:r>
      <w:r w:rsidRPr="006D53BD">
        <w:rPr>
          <w:rFonts w:ascii="Arial" w:eastAsia="Times New Roman" w:hAnsi="Arial" w:cs="Arial"/>
          <w:bCs/>
          <w:iCs/>
          <w:sz w:val="18"/>
          <w:szCs w:val="18"/>
        </w:rPr>
        <w:t>gover</w:t>
      </w:r>
      <w:r w:rsidRPr="006D53BD">
        <w:rPr>
          <w:rFonts w:ascii="Arial" w:eastAsia="Times New Roman" w:hAnsi="Arial" w:cs="Arial"/>
          <w:bCs/>
          <w:iCs/>
          <w:spacing w:val="2"/>
          <w:sz w:val="18"/>
          <w:szCs w:val="18"/>
        </w:rPr>
        <w:t>n</w:t>
      </w:r>
      <w:r w:rsidRPr="006D53BD">
        <w:rPr>
          <w:rFonts w:ascii="Arial" w:eastAsia="Times New Roman" w:hAnsi="Arial" w:cs="Arial"/>
          <w:bCs/>
          <w:iCs/>
          <w:spacing w:val="-2"/>
          <w:sz w:val="18"/>
          <w:szCs w:val="18"/>
        </w:rPr>
        <w:t>m</w:t>
      </w:r>
      <w:r w:rsidRPr="006D53BD">
        <w:rPr>
          <w:rFonts w:ascii="Arial" w:eastAsia="Times New Roman" w:hAnsi="Arial" w:cs="Arial"/>
          <w:bCs/>
          <w:iCs/>
          <w:sz w:val="18"/>
          <w:szCs w:val="18"/>
        </w:rPr>
        <w:t>ent</w:t>
      </w:r>
      <w:r w:rsidRPr="006D53BD">
        <w:rPr>
          <w:rFonts w:ascii="Arial" w:eastAsia="Times New Roman" w:hAnsi="Arial" w:cs="Arial"/>
          <w:bCs/>
          <w:iCs/>
          <w:spacing w:val="-8"/>
          <w:sz w:val="18"/>
          <w:szCs w:val="18"/>
        </w:rPr>
        <w:t xml:space="preserve"> </w:t>
      </w:r>
      <w:r w:rsidRPr="006D53BD">
        <w:rPr>
          <w:rFonts w:ascii="Arial" w:eastAsia="Times New Roman" w:hAnsi="Arial" w:cs="Arial"/>
          <w:bCs/>
          <w:iCs/>
          <w:sz w:val="18"/>
          <w:szCs w:val="18"/>
        </w:rPr>
        <w:t>license</w:t>
      </w:r>
      <w:r w:rsidRPr="006D53BD">
        <w:rPr>
          <w:rFonts w:ascii="Arial" w:eastAsia="Times New Roman" w:hAnsi="Arial" w:cs="Arial"/>
          <w:bCs/>
          <w:iCs/>
          <w:spacing w:val="-4"/>
          <w:sz w:val="18"/>
          <w:szCs w:val="18"/>
        </w:rPr>
        <w:t xml:space="preserve"> </w:t>
      </w:r>
      <w:r w:rsidRPr="006D53BD">
        <w:rPr>
          <w:rFonts w:ascii="Arial" w:eastAsia="Times New Roman" w:hAnsi="Arial" w:cs="Arial"/>
          <w:bCs/>
          <w:iCs/>
          <w:sz w:val="18"/>
          <w:szCs w:val="18"/>
        </w:rPr>
        <w:t>or</w:t>
      </w:r>
      <w:r w:rsidRPr="006D53BD">
        <w:rPr>
          <w:rFonts w:ascii="Arial" w:eastAsia="Times New Roman" w:hAnsi="Arial" w:cs="Arial"/>
          <w:bCs/>
          <w:iCs/>
          <w:spacing w:val="-2"/>
          <w:sz w:val="18"/>
          <w:szCs w:val="18"/>
        </w:rPr>
        <w:t xml:space="preserve"> </w:t>
      </w:r>
      <w:r w:rsidRPr="006D53BD">
        <w:rPr>
          <w:rFonts w:ascii="Arial" w:eastAsia="Times New Roman" w:hAnsi="Arial" w:cs="Arial"/>
          <w:bCs/>
          <w:iCs/>
          <w:sz w:val="18"/>
          <w:szCs w:val="18"/>
        </w:rPr>
        <w:t>benefit.</w:t>
      </w:r>
    </w:p>
    <w:p w14:paraId="73986ADD"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Authorisations:</w:t>
      </w:r>
      <w:r w:rsidRPr="006D53BD">
        <w:rPr>
          <w:rFonts w:ascii="Arial" w:eastAsia="Times New Roman" w:hAnsi="Arial" w:cs="Arial"/>
          <w:bCs/>
          <w:iCs/>
          <w:sz w:val="18"/>
          <w:szCs w:val="18"/>
        </w:rPr>
        <w:t xml:space="preserve"> Before supplying us with any Uploaded Data to use the Verification Services, you must obtain the relevant Individual’s authorisation to do so and you must tell the Individual that (a) we are collecting their personal information for credit reporting purposes; (b) we may use the information to update our Bureau Database; (c) we may use the information for credit reporting purpose; (d) we may provide the information to other subscribers.  </w:t>
      </w:r>
    </w:p>
    <w:p w14:paraId="394887C3"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b/>
          <w:bCs/>
          <w:sz w:val="18"/>
          <w:szCs w:val="18"/>
        </w:rPr>
        <w:t>Use of Uploaded Data to the Bureau Database:</w:t>
      </w:r>
      <w:r w:rsidRPr="006D53BD">
        <w:rPr>
          <w:sz w:val="18"/>
          <w:szCs w:val="18"/>
        </w:rPr>
        <w:t xml:space="preserve"> Notwithstanding clause </w:t>
      </w:r>
      <w:r>
        <w:rPr>
          <w:sz w:val="18"/>
          <w:szCs w:val="18"/>
        </w:rPr>
        <w:t>26</w:t>
      </w:r>
      <w:r w:rsidRPr="006D53BD">
        <w:rPr>
          <w:b/>
          <w:bCs/>
          <w:sz w:val="18"/>
          <w:szCs w:val="18"/>
        </w:rPr>
        <w:t xml:space="preserve"> </w:t>
      </w:r>
      <w:r w:rsidRPr="006D53BD">
        <w:rPr>
          <w:sz w:val="18"/>
          <w:szCs w:val="18"/>
        </w:rPr>
        <w:t>(</w:t>
      </w:r>
      <w:r w:rsidRPr="006D53BD">
        <w:rPr>
          <w:rFonts w:ascii="Arial" w:eastAsia="Times New Roman" w:hAnsi="Arial" w:cs="Arial"/>
          <w:bCs/>
          <w:i/>
          <w:sz w:val="18"/>
          <w:szCs w:val="18"/>
        </w:rPr>
        <w:t>Our use of Uploaded Data</w:t>
      </w:r>
      <w:r w:rsidRPr="006D53BD">
        <w:rPr>
          <w:rFonts w:ascii="Arial" w:eastAsia="Times New Roman" w:hAnsi="Arial" w:cs="Arial"/>
          <w:b/>
          <w:iCs/>
          <w:sz w:val="18"/>
          <w:szCs w:val="18"/>
        </w:rPr>
        <w:t>)</w:t>
      </w:r>
      <w:r w:rsidRPr="006D53BD">
        <w:rPr>
          <w:sz w:val="18"/>
          <w:szCs w:val="18"/>
        </w:rPr>
        <w:t>, you agree that where we are permitted to by Law, we may retain any Uploaded Data supplied by you when using the Verification Services and we may use this information during the Term and after its termination: (a) to update our Bureau Database; (b) to provide Services to you and any other subscribers to the Bureau Services; (c) for statistical or analytical purposes; or (d) as permitted by Law</w:t>
      </w:r>
      <w:r w:rsidRPr="006D53BD">
        <w:rPr>
          <w:rFonts w:ascii="Arial" w:eastAsia="Times New Roman" w:hAnsi="Arial" w:cs="Arial"/>
          <w:bCs/>
          <w:iCs/>
          <w:sz w:val="18"/>
          <w:szCs w:val="18"/>
        </w:rPr>
        <w:t xml:space="preserve">. </w:t>
      </w:r>
    </w:p>
    <w:p w14:paraId="2E8D17D6" w14:textId="77777777" w:rsidR="00320F3F" w:rsidRPr="006D53BD" w:rsidRDefault="00320F3F" w:rsidP="00320F3F">
      <w:pPr>
        <w:keepNext/>
        <w:numPr>
          <w:ilvl w:val="1"/>
          <w:numId w:val="10"/>
        </w:numPr>
        <w:tabs>
          <w:tab w:val="num" w:pos="426"/>
          <w:tab w:val="num" w:pos="840"/>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Footprint:</w:t>
      </w:r>
      <w:r w:rsidRPr="006D53BD">
        <w:rPr>
          <w:rFonts w:ascii="Arial" w:eastAsia="Times New Roman" w:hAnsi="Arial" w:cs="Arial"/>
          <w:bCs/>
          <w:iCs/>
          <w:sz w:val="18"/>
          <w:szCs w:val="18"/>
        </w:rPr>
        <w:t xml:space="preserve"> You understand that our Verification Services access our Bureau Data and we will record every access you make to the Bureau Services and this will be made available to the relevant Individual if they request a copy of their credit report from us.</w:t>
      </w:r>
    </w:p>
    <w:p w14:paraId="75D837F8" w14:textId="77777777" w:rsidR="00320F3F" w:rsidRPr="006D53BD" w:rsidRDefault="00320F3F" w:rsidP="00320F3F">
      <w:pPr>
        <w:keepNext/>
        <w:numPr>
          <w:ilvl w:val="1"/>
          <w:numId w:val="10"/>
        </w:numPr>
        <w:tabs>
          <w:tab w:val="num" w:pos="426"/>
        </w:tabs>
        <w:spacing w:after="0" w:line="240" w:lineRule="auto"/>
        <w:ind w:left="425" w:hanging="425"/>
        <w:contextualSpacing/>
        <w:jc w:val="both"/>
        <w:outlineLvl w:val="2"/>
        <w:rPr>
          <w:rFonts w:ascii="Arial" w:eastAsia="Times New Roman" w:hAnsi="Arial" w:cs="Arial"/>
          <w:bCs/>
          <w:sz w:val="18"/>
          <w:szCs w:val="18"/>
        </w:rPr>
      </w:pPr>
      <w:r w:rsidRPr="006D53BD">
        <w:rPr>
          <w:rFonts w:ascii="Arial" w:eastAsia="Times New Roman" w:hAnsi="Arial" w:cs="Arial"/>
          <w:b/>
          <w:bCs/>
          <w:iCs/>
          <w:sz w:val="18"/>
          <w:szCs w:val="18"/>
        </w:rPr>
        <w:t>Driver licence information:</w:t>
      </w:r>
      <w:r w:rsidRPr="006D53BD">
        <w:rPr>
          <w:rFonts w:ascii="Arial" w:eastAsia="Times New Roman" w:hAnsi="Arial" w:cs="Arial"/>
          <w:bCs/>
          <w:iCs/>
          <w:sz w:val="18"/>
          <w:szCs w:val="18"/>
        </w:rPr>
        <w:t xml:space="preserve">  If you collect a driver licence number to give to us you must make it clear to the Individual that supplying the driver licence number is voluntary.  If the driver licence number is given to you, you must: (a)</w:t>
      </w:r>
      <w:r w:rsidRPr="006D53BD">
        <w:rPr>
          <w:rFonts w:ascii="Arial" w:eastAsia="Times New Roman" w:hAnsi="Arial" w:cs="Arial"/>
          <w:bCs/>
          <w:sz w:val="18"/>
          <w:szCs w:val="18"/>
        </w:rPr>
        <w:t xml:space="preserve"> also collect the driver licence card number; (b) disclose both the driver licence number and card number to us; and(c) where the driver licence number and driver licence card number are collected from the Individual in person, take reasonable steps to ensure that the Individual is the Individual shown on the driver licence.</w:t>
      </w:r>
    </w:p>
    <w:p w14:paraId="719A3FDB" w14:textId="545967E1" w:rsidR="00320F3F" w:rsidRPr="006D53BD" w:rsidRDefault="00320F3F" w:rsidP="00326DA6">
      <w:pPr>
        <w:spacing w:after="0" w:line="240" w:lineRule="auto"/>
        <w:ind w:left="426"/>
        <w:rPr>
          <w:rFonts w:ascii="Arial" w:eastAsia="Times New Roman" w:hAnsi="Arial" w:cs="Arial"/>
          <w:bCs/>
          <w:iCs/>
          <w:sz w:val="18"/>
          <w:szCs w:val="18"/>
        </w:rPr>
      </w:pPr>
    </w:p>
    <w:p w14:paraId="45909631" w14:textId="77C25797" w:rsidR="00320F3F" w:rsidRPr="006D53BD" w:rsidRDefault="00326DA6" w:rsidP="00320F3F">
      <w:pPr>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O</w:t>
      </w:r>
      <w:r w:rsidR="00320F3F" w:rsidRPr="006D53BD">
        <w:rPr>
          <w:rFonts w:ascii="Arial" w:eastAsia="Times New Roman" w:hAnsi="Arial" w:cs="Arial"/>
          <w:b/>
          <w:iCs/>
          <w:sz w:val="18"/>
          <w:szCs w:val="18"/>
        </w:rPr>
        <w:t>. DEFINITIONS</w:t>
      </w:r>
    </w:p>
    <w:p w14:paraId="56DEA35A"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Cs/>
          <w:iCs/>
          <w:sz w:val="18"/>
          <w:szCs w:val="18"/>
        </w:rPr>
        <w:t>Unless the context otherwise requires:</w:t>
      </w:r>
    </w:p>
    <w:p w14:paraId="362D8D76" w14:textId="77777777" w:rsidR="00320F3F"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Business Day </w:t>
      </w:r>
      <w:r w:rsidRPr="006D53BD">
        <w:rPr>
          <w:rFonts w:ascii="Arial" w:eastAsia="Arial" w:hAnsi="Arial" w:cs="Arial"/>
          <w:bCs/>
          <w:sz w:val="18"/>
          <w:szCs w:val="18"/>
          <w:lang w:val="en-US"/>
        </w:rPr>
        <w:t>means any day excluding Saturdays, Sundays and public holidays observed in Auckland.</w:t>
      </w:r>
    </w:p>
    <w:p w14:paraId="0C98B293" w14:textId="77777777" w:rsidR="00320F3F" w:rsidRPr="003F4C19" w:rsidRDefault="00320F3F" w:rsidP="00320F3F">
      <w:pPr>
        <w:widowControl w:val="0"/>
        <w:autoSpaceDE w:val="0"/>
        <w:autoSpaceDN w:val="0"/>
        <w:spacing w:after="0" w:line="242" w:lineRule="auto"/>
        <w:ind w:left="426" w:right="109"/>
        <w:jc w:val="both"/>
        <w:rPr>
          <w:rFonts w:ascii="Arial" w:eastAsia="Arial" w:hAnsi="Arial" w:cs="Arial"/>
          <w:sz w:val="18"/>
          <w:szCs w:val="18"/>
          <w:lang w:val="en-US"/>
        </w:rPr>
      </w:pPr>
      <w:bookmarkStart w:id="11" w:name="_Hlk225424114"/>
      <w:r w:rsidRPr="0051655E">
        <w:rPr>
          <w:rFonts w:ascii="Arial" w:eastAsia="Times New Roman" w:hAnsi="Arial" w:cs="Arial"/>
          <w:b/>
          <w:bCs/>
          <w:sz w:val="18"/>
          <w:szCs w:val="18"/>
        </w:rPr>
        <w:t>Bureau Database</w:t>
      </w:r>
      <w:r>
        <w:rPr>
          <w:rFonts w:ascii="Arial" w:eastAsia="Times New Roman" w:hAnsi="Arial" w:cs="Arial"/>
          <w:b/>
          <w:bCs/>
          <w:sz w:val="18"/>
          <w:szCs w:val="18"/>
        </w:rPr>
        <w:t xml:space="preserve"> </w:t>
      </w:r>
      <w:r>
        <w:rPr>
          <w:rFonts w:ascii="Arial" w:eastAsia="Times New Roman" w:hAnsi="Arial" w:cs="Arial"/>
          <w:sz w:val="18"/>
          <w:szCs w:val="18"/>
        </w:rPr>
        <w:t>means the database Centrix uses to provide Consumer Credit Reporting Services.</w:t>
      </w:r>
      <w:bookmarkEnd w:id="11"/>
    </w:p>
    <w:p w14:paraId="5907688C" w14:textId="77777777" w:rsidR="00320F3F"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Centrix API </w:t>
      </w:r>
      <w:r w:rsidRPr="006D53BD">
        <w:rPr>
          <w:rFonts w:ascii="Arial" w:eastAsia="Arial" w:hAnsi="Arial" w:cs="Arial"/>
          <w:bCs/>
          <w:sz w:val="18"/>
          <w:szCs w:val="18"/>
          <w:lang w:val="en-US"/>
        </w:rPr>
        <w:t>means the application programming interfaces made available to Subscriber to access the Services and supply Uploaded Data.</w:t>
      </w:r>
    </w:p>
    <w:p w14:paraId="0C42B714" w14:textId="77777777" w:rsidR="00320F3F" w:rsidRPr="0051655E"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bookmarkStart w:id="12" w:name="_Hlk225424147"/>
      <w:r>
        <w:rPr>
          <w:rFonts w:ascii="Arial" w:eastAsia="Arial" w:hAnsi="Arial" w:cs="Arial"/>
          <w:b/>
          <w:sz w:val="18"/>
          <w:szCs w:val="18"/>
          <w:lang w:val="en-US"/>
        </w:rPr>
        <w:t xml:space="preserve">Centrix Privacy Statement </w:t>
      </w:r>
      <w:r>
        <w:rPr>
          <w:rFonts w:ascii="Arial" w:eastAsia="Arial" w:hAnsi="Arial" w:cs="Arial"/>
          <w:bCs/>
          <w:sz w:val="18"/>
          <w:szCs w:val="18"/>
          <w:lang w:val="en-US"/>
        </w:rPr>
        <w:t xml:space="preserve">means the Centrix Privacy Statement found </w:t>
      </w:r>
      <w:hyperlink r:id="rId12" w:tgtFrame="_blank" w:history="1">
        <w:r w:rsidRPr="007C175E">
          <w:rPr>
            <w:rFonts w:ascii="Arial" w:eastAsia="Aptos" w:hAnsi="Arial" w:cs="Arial"/>
            <w:color w:val="0F6FC6" w:themeColor="accent1"/>
            <w:sz w:val="18"/>
            <w:szCs w:val="18"/>
            <w:u w:val="single"/>
          </w:rPr>
          <w:t>https://www.centrix.co.nz/privacy-statement</w:t>
        </w:r>
      </w:hyperlink>
      <w:r>
        <w:rPr>
          <w:rFonts w:ascii="Arial" w:eastAsia="Arial" w:hAnsi="Arial" w:cs="Arial"/>
          <w:bCs/>
          <w:sz w:val="18"/>
          <w:szCs w:val="18"/>
          <w:lang w:val="en-US"/>
        </w:rPr>
        <w:t xml:space="preserve"> as amended or updated from time to time.</w:t>
      </w:r>
    </w:p>
    <w:p w14:paraId="7676232C" w14:textId="77777777" w:rsidR="00320F3F" w:rsidRPr="0051655E"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Pr>
          <w:rFonts w:ascii="Arial" w:eastAsia="Arial" w:hAnsi="Arial" w:cs="Arial"/>
          <w:b/>
          <w:sz w:val="18"/>
          <w:szCs w:val="18"/>
          <w:lang w:val="en-US"/>
        </w:rPr>
        <w:t xml:space="preserve">Consumer Credit Reporting Services or Bureau Services </w:t>
      </w:r>
      <w:r>
        <w:rPr>
          <w:rFonts w:ascii="Arial" w:eastAsia="Arial" w:hAnsi="Arial" w:cs="Arial"/>
          <w:bCs/>
          <w:sz w:val="18"/>
          <w:szCs w:val="18"/>
          <w:lang w:val="en-US"/>
        </w:rPr>
        <w:t>means any Service that involves the processing of Credit Information and includes consumer credit checks, AML/ID verification services, consumer tenancy checks, pre-employment checks, the provision of CCR data and credit defaults relating to individuals.</w:t>
      </w:r>
    </w:p>
    <w:p w14:paraId="2D3055EF"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Pr>
          <w:rFonts w:ascii="Arial" w:eastAsia="Arial" w:hAnsi="Arial" w:cs="Arial"/>
          <w:b/>
          <w:sz w:val="18"/>
          <w:szCs w:val="18"/>
          <w:lang w:val="en-US"/>
        </w:rPr>
        <w:t xml:space="preserve">Credit Information </w:t>
      </w:r>
      <w:r>
        <w:rPr>
          <w:rFonts w:ascii="Arial" w:eastAsia="Arial" w:hAnsi="Arial" w:cs="Arial"/>
          <w:bCs/>
          <w:sz w:val="18"/>
          <w:szCs w:val="18"/>
          <w:lang w:val="en-US"/>
        </w:rPr>
        <w:t xml:space="preserve">has the meaning given in the Credit Reporting Privacy Code 2020. </w:t>
      </w:r>
      <w:bookmarkEnd w:id="12"/>
    </w:p>
    <w:p w14:paraId="325D6A8C" w14:textId="77777777" w:rsidR="00320F3F" w:rsidRPr="00AA4DCA" w:rsidRDefault="00320F3F" w:rsidP="00320F3F">
      <w:pPr>
        <w:widowControl w:val="0"/>
        <w:autoSpaceDE w:val="0"/>
        <w:autoSpaceDN w:val="0"/>
        <w:spacing w:after="0" w:line="242" w:lineRule="auto"/>
        <w:ind w:left="426" w:right="109"/>
        <w:jc w:val="both"/>
        <w:rPr>
          <w:rFonts w:ascii="Arial" w:eastAsia="Arial" w:hAnsi="Arial" w:cs="Arial"/>
          <w:b/>
          <w:color w:val="FF0000"/>
          <w:sz w:val="18"/>
          <w:szCs w:val="18"/>
          <w:lang w:val="en-US"/>
        </w:rPr>
      </w:pPr>
      <w:r w:rsidRPr="006D53BD">
        <w:rPr>
          <w:rFonts w:ascii="Arial" w:eastAsia="Arial" w:hAnsi="Arial" w:cs="Arial"/>
          <w:b/>
          <w:sz w:val="18"/>
          <w:szCs w:val="18"/>
          <w:lang w:val="en-US"/>
        </w:rPr>
        <w:t xml:space="preserve">Data Protection Clauses </w:t>
      </w:r>
      <w:r w:rsidRPr="006D53BD">
        <w:rPr>
          <w:rFonts w:ascii="Arial" w:eastAsia="Arial" w:hAnsi="Arial" w:cs="Arial"/>
          <w:bCs/>
          <w:sz w:val="18"/>
          <w:szCs w:val="18"/>
          <w:lang w:val="en-US"/>
        </w:rPr>
        <w:t xml:space="preserve">means the data protection clauses found </w:t>
      </w:r>
      <w:hyperlink r:id="rId13" w:history="1">
        <w:r w:rsidRPr="007C175E">
          <w:rPr>
            <w:rStyle w:val="Hyperlink"/>
            <w:rFonts w:ascii="Arial" w:eastAsia="Arial" w:hAnsi="Arial" w:cs="Arial"/>
            <w:bCs/>
            <w:color w:val="0F6FC6" w:themeColor="accent1"/>
            <w:sz w:val="18"/>
            <w:szCs w:val="18"/>
            <w:lang w:val="en-US"/>
          </w:rPr>
          <w:t>https://www.centrix.co.nz/data-protection-clauses/</w:t>
        </w:r>
      </w:hyperlink>
      <w:r w:rsidRPr="007C175E">
        <w:rPr>
          <w:rFonts w:ascii="Arial" w:eastAsia="Arial" w:hAnsi="Arial" w:cs="Arial"/>
          <w:bCs/>
          <w:color w:val="0F6FC6" w:themeColor="accent1"/>
          <w:sz w:val="18"/>
          <w:szCs w:val="18"/>
          <w:lang w:val="en-US"/>
        </w:rPr>
        <w:t xml:space="preserve"> </w:t>
      </w:r>
    </w:p>
    <w:p w14:paraId="44CD4397"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Data Protection Law </w:t>
      </w:r>
      <w:r w:rsidRPr="006D53BD">
        <w:rPr>
          <w:rFonts w:ascii="Arial" w:eastAsia="Arial" w:hAnsi="Arial" w:cs="Arial"/>
          <w:bCs/>
          <w:sz w:val="18"/>
          <w:szCs w:val="18"/>
          <w:lang w:val="en-US"/>
        </w:rPr>
        <w:t>means all applicable privacy, data protection laws, legislation, rules, regulations including the Privacy Act 2020 (NZ) in New Zealand</w:t>
      </w:r>
      <w:r>
        <w:rPr>
          <w:rFonts w:ascii="Arial" w:eastAsia="Arial" w:hAnsi="Arial" w:cs="Arial"/>
          <w:bCs/>
          <w:sz w:val="18"/>
          <w:szCs w:val="18"/>
          <w:lang w:val="en-US"/>
        </w:rPr>
        <w:t xml:space="preserve"> and any other </w:t>
      </w:r>
      <w:r w:rsidRPr="0083312D">
        <w:rPr>
          <w:rFonts w:ascii="Arial" w:eastAsia="Arial" w:hAnsi="Arial" w:cs="Arial"/>
          <w:bCs/>
          <w:sz w:val="18"/>
          <w:szCs w:val="18"/>
          <w:lang w:val="en-US"/>
        </w:rPr>
        <w:t>applicable privacy, data protection laws, legislation, rules</w:t>
      </w:r>
      <w:r>
        <w:rPr>
          <w:rFonts w:ascii="Arial" w:eastAsia="Arial" w:hAnsi="Arial" w:cs="Arial"/>
          <w:bCs/>
          <w:sz w:val="18"/>
          <w:szCs w:val="18"/>
          <w:lang w:val="en-US"/>
        </w:rPr>
        <w:t xml:space="preserve"> and</w:t>
      </w:r>
      <w:r w:rsidRPr="0083312D">
        <w:rPr>
          <w:rFonts w:ascii="Arial" w:eastAsia="Arial" w:hAnsi="Arial" w:cs="Arial"/>
          <w:bCs/>
          <w:sz w:val="18"/>
          <w:szCs w:val="18"/>
          <w:lang w:val="en-US"/>
        </w:rPr>
        <w:t xml:space="preserve"> regulations</w:t>
      </w:r>
      <w:r>
        <w:rPr>
          <w:rFonts w:ascii="Arial" w:eastAsia="Arial" w:hAnsi="Arial" w:cs="Arial"/>
          <w:bCs/>
          <w:sz w:val="18"/>
          <w:szCs w:val="18"/>
          <w:lang w:val="en-US"/>
        </w:rPr>
        <w:t xml:space="preserve"> in another jurisdiction that is binding on the party</w:t>
      </w:r>
      <w:r w:rsidRPr="006D53BD">
        <w:rPr>
          <w:rFonts w:ascii="Arial" w:eastAsia="Arial" w:hAnsi="Arial" w:cs="Arial"/>
          <w:bCs/>
          <w:sz w:val="18"/>
          <w:szCs w:val="18"/>
          <w:lang w:val="en-US"/>
        </w:rPr>
        <w:t xml:space="preserve">. </w:t>
      </w:r>
    </w:p>
    <w:p w14:paraId="11A6E3AE"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Data Breach </w:t>
      </w:r>
      <w:r w:rsidRPr="006D53BD">
        <w:rPr>
          <w:rFonts w:ascii="Arial" w:eastAsia="Arial" w:hAnsi="Arial" w:cs="Arial"/>
          <w:bCs/>
          <w:sz w:val="18"/>
          <w:szCs w:val="18"/>
          <w:lang w:val="en-US"/>
        </w:rPr>
        <w:t xml:space="preserve">means </w:t>
      </w:r>
      <w:r w:rsidRPr="006D53BD">
        <w:rPr>
          <w:rFonts w:ascii="Arial" w:eastAsia="Arial" w:hAnsi="Arial" w:cs="Arial"/>
          <w:sz w:val="18"/>
          <w:szCs w:val="18"/>
          <w:lang w:val="en-US"/>
        </w:rPr>
        <w:t>(a) unauthorised or accidental access to, or disclosure, alteration, loss, or destruction of, Personal Information; or (b) an action that prevents a party from accessing Personal Information on either a temporary or permanent basis.</w:t>
      </w:r>
    </w:p>
    <w:p w14:paraId="4A794C4C"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Database </w:t>
      </w:r>
      <w:r w:rsidRPr="006D53BD">
        <w:rPr>
          <w:rFonts w:ascii="Arial" w:eastAsia="Arial" w:hAnsi="Arial" w:cs="Arial"/>
          <w:bCs/>
          <w:sz w:val="18"/>
          <w:szCs w:val="18"/>
          <w:lang w:val="en-US"/>
        </w:rPr>
        <w:t>means</w:t>
      </w:r>
      <w:r w:rsidRPr="006D53BD">
        <w:rPr>
          <w:rFonts w:ascii="Arial" w:eastAsia="Arial" w:hAnsi="Arial" w:cs="Arial"/>
          <w:b/>
          <w:sz w:val="18"/>
          <w:szCs w:val="18"/>
          <w:lang w:val="en-US"/>
        </w:rPr>
        <w:t xml:space="preserve"> </w:t>
      </w:r>
      <w:r w:rsidRPr="006D53BD">
        <w:rPr>
          <w:rFonts w:ascii="Arial" w:eastAsia="Arial" w:hAnsi="Arial" w:cs="Arial"/>
          <w:bCs/>
          <w:sz w:val="18"/>
          <w:szCs w:val="18"/>
          <w:lang w:val="en-US"/>
        </w:rPr>
        <w:t>a database of Centrix.</w:t>
      </w:r>
    </w:p>
    <w:p w14:paraId="2A70E164"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Documentation </w:t>
      </w:r>
      <w:r w:rsidRPr="006D53BD">
        <w:rPr>
          <w:rFonts w:ascii="Arial" w:eastAsia="Arial" w:hAnsi="Arial" w:cs="Arial"/>
          <w:bCs/>
          <w:sz w:val="18"/>
          <w:szCs w:val="18"/>
          <w:lang w:val="en-US"/>
        </w:rPr>
        <w:t>means all documentation provided by Centrix to the Subscriber that provides details of the Services and how to access the Services.</w:t>
      </w:r>
    </w:p>
    <w:p w14:paraId="478394BE"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Fees </w:t>
      </w:r>
      <w:r w:rsidRPr="006D53BD">
        <w:rPr>
          <w:rFonts w:ascii="Arial" w:eastAsia="Arial" w:hAnsi="Arial" w:cs="Arial"/>
          <w:bCs/>
          <w:sz w:val="18"/>
          <w:szCs w:val="18"/>
          <w:lang w:val="en-US"/>
        </w:rPr>
        <w:t>means the fees payable by Subscriber for the services set out in the Schedule or the Subscriber Application Form.</w:t>
      </w:r>
    </w:p>
    <w:p w14:paraId="1DEE0794"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Foreign Person or Entity </w:t>
      </w:r>
      <w:r w:rsidRPr="006D53BD">
        <w:rPr>
          <w:rFonts w:ascii="Arial" w:eastAsia="Arial" w:hAnsi="Arial" w:cs="Arial"/>
          <w:bCs/>
          <w:sz w:val="18"/>
          <w:szCs w:val="18"/>
          <w:lang w:val="en-US"/>
        </w:rPr>
        <w:t>means (a) an individual who is neither present in New Zealand nor ordinarily resident in New Zealand; or (b) a body incorporated or unincorporated that is not established under the law of New Zealand and does not have its central control and management in New Zealand.</w:t>
      </w:r>
    </w:p>
    <w:p w14:paraId="4FA58857"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Individual </w:t>
      </w:r>
      <w:r w:rsidRPr="006D53BD">
        <w:rPr>
          <w:rFonts w:ascii="Arial" w:eastAsia="Arial" w:hAnsi="Arial" w:cs="Arial"/>
          <w:bCs/>
          <w:sz w:val="18"/>
          <w:szCs w:val="18"/>
          <w:lang w:val="en-US"/>
        </w:rPr>
        <w:t>means the individual who is the subject of the information or Services (as the case may be).</w:t>
      </w:r>
    </w:p>
    <w:p w14:paraId="1C6C47B3"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Information Services </w:t>
      </w:r>
      <w:r w:rsidRPr="006D53BD">
        <w:rPr>
          <w:rFonts w:ascii="Arial" w:eastAsia="Arial" w:hAnsi="Arial" w:cs="Arial"/>
          <w:bCs/>
          <w:sz w:val="18"/>
          <w:szCs w:val="18"/>
          <w:lang w:val="en-US"/>
        </w:rPr>
        <w:t>means the supply of data and analytical information about an Individual or organisation.</w:t>
      </w:r>
    </w:p>
    <w:p w14:paraId="01076C8E" w14:textId="77777777" w:rsidR="00320F3F" w:rsidRPr="006D53BD" w:rsidRDefault="00320F3F" w:rsidP="00320F3F">
      <w:pPr>
        <w:widowControl w:val="0"/>
        <w:autoSpaceDE w:val="0"/>
        <w:autoSpaceDN w:val="0"/>
        <w:spacing w:after="0" w:line="240" w:lineRule="auto"/>
        <w:ind w:left="425" w:right="108"/>
        <w:jc w:val="both"/>
        <w:rPr>
          <w:rFonts w:ascii="Arial" w:eastAsia="Times New Roman" w:hAnsi="Arial" w:cs="Calibri"/>
          <w:sz w:val="18"/>
          <w:szCs w:val="18"/>
          <w:lang w:val="en-US"/>
        </w:rPr>
      </w:pPr>
      <w:r w:rsidRPr="006D53BD">
        <w:rPr>
          <w:rFonts w:ascii="Arial" w:eastAsia="Arial" w:hAnsi="Arial" w:cs="Arial"/>
          <w:b/>
          <w:sz w:val="18"/>
          <w:szCs w:val="18"/>
          <w:lang w:val="en-US"/>
        </w:rPr>
        <w:t xml:space="preserve">Intellectual Property Rights </w:t>
      </w:r>
      <w:r w:rsidRPr="006D53BD">
        <w:rPr>
          <w:rFonts w:ascii="Arial" w:eastAsia="Arial" w:hAnsi="Arial" w:cs="Arial"/>
          <w:bCs/>
          <w:sz w:val="18"/>
          <w:szCs w:val="18"/>
          <w:lang w:val="en-US"/>
        </w:rPr>
        <w:t xml:space="preserve">means </w:t>
      </w:r>
      <w:r w:rsidRPr="006D53BD">
        <w:rPr>
          <w:rFonts w:ascii="Arial" w:eastAsia="Times New Roman" w:hAnsi="Arial" w:cs="Calibri"/>
          <w:sz w:val="18"/>
          <w:szCs w:val="18"/>
          <w:lang w:val="en-US"/>
        </w:rPr>
        <w:t xml:space="preserve">includes copyright and all rights existing anywhere in the world and conferred under statue, common law or equity relating to inventions (including patents), registered and unregistered trademarks and designs, circuit layouts, data and databases, confidential information, know-how, and all other rights resulting from intellectual activity. </w:t>
      </w:r>
      <w:r w:rsidRPr="006D53BD">
        <w:rPr>
          <w:rFonts w:ascii="Arial" w:eastAsia="Times New Roman" w:hAnsi="Arial" w:cs="Calibri"/>
          <w:b/>
          <w:bCs/>
          <w:sz w:val="18"/>
          <w:szCs w:val="18"/>
          <w:lang w:val="en-US"/>
        </w:rPr>
        <w:t xml:space="preserve">Intellectual Property </w:t>
      </w:r>
      <w:r w:rsidRPr="006D53BD">
        <w:rPr>
          <w:rFonts w:ascii="Arial" w:eastAsia="Times New Roman" w:hAnsi="Arial" w:cs="Calibri"/>
          <w:sz w:val="18"/>
          <w:szCs w:val="18"/>
          <w:lang w:val="en-US"/>
        </w:rPr>
        <w:t>has a consistent meaning and includes any enhancement, modification or derivative work of the Intellectual Property</w:t>
      </w:r>
    </w:p>
    <w:p w14:paraId="14DC44DA" w14:textId="77777777" w:rsidR="00320F3F" w:rsidRPr="006D53BD" w:rsidRDefault="00320F3F" w:rsidP="00320F3F">
      <w:pPr>
        <w:widowControl w:val="0"/>
        <w:autoSpaceDE w:val="0"/>
        <w:autoSpaceDN w:val="0"/>
        <w:spacing w:after="0" w:line="242" w:lineRule="auto"/>
        <w:ind w:left="426" w:right="109"/>
        <w:jc w:val="both"/>
        <w:rPr>
          <w:rFonts w:ascii="Arial" w:eastAsia="Arial" w:hAnsi="Arial" w:cs="Arial"/>
          <w:bCs/>
          <w:sz w:val="18"/>
          <w:szCs w:val="18"/>
          <w:lang w:val="en-US"/>
        </w:rPr>
      </w:pPr>
      <w:r w:rsidRPr="006D53BD">
        <w:rPr>
          <w:rFonts w:ascii="Arial" w:eastAsia="Arial" w:hAnsi="Arial" w:cs="Arial"/>
          <w:b/>
          <w:sz w:val="18"/>
          <w:szCs w:val="18"/>
          <w:lang w:val="en-US"/>
        </w:rPr>
        <w:t xml:space="preserve">Law </w:t>
      </w:r>
      <w:r w:rsidRPr="006D53BD">
        <w:rPr>
          <w:rFonts w:ascii="Arial" w:eastAsia="Arial" w:hAnsi="Arial" w:cs="Arial"/>
          <w:bCs/>
          <w:sz w:val="18"/>
          <w:szCs w:val="18"/>
          <w:lang w:val="en-US"/>
        </w:rPr>
        <w:t>means</w:t>
      </w:r>
      <w:r w:rsidRPr="006D53BD">
        <w:rPr>
          <w:rFonts w:ascii="Arial" w:eastAsia="Arial" w:hAnsi="Arial" w:cs="Arial"/>
          <w:b/>
          <w:sz w:val="18"/>
          <w:szCs w:val="18"/>
          <w:lang w:val="en-US"/>
        </w:rPr>
        <w:t xml:space="preserve"> </w:t>
      </w:r>
      <w:r w:rsidRPr="006D53BD">
        <w:rPr>
          <w:rFonts w:ascii="Arial" w:eastAsia="Times New Roman" w:hAnsi="Arial" w:cs="Calibri"/>
          <w:sz w:val="18"/>
          <w:szCs w:val="18"/>
          <w:lang w:val="en-US"/>
        </w:rPr>
        <w:t>all applicable statues, regulations, bylaws, and all mandatory codes, rules, orders under such statutes, regulations and bylaws, in New Zealand</w:t>
      </w:r>
      <w:r>
        <w:rPr>
          <w:rFonts w:ascii="Arial" w:eastAsia="Times New Roman" w:hAnsi="Arial" w:cs="Calibri"/>
          <w:sz w:val="18"/>
          <w:szCs w:val="18"/>
          <w:lang w:val="en-US"/>
        </w:rPr>
        <w:t xml:space="preserve"> and any other </w:t>
      </w:r>
      <w:r w:rsidRPr="0083312D">
        <w:rPr>
          <w:rFonts w:ascii="Arial" w:eastAsia="Times New Roman" w:hAnsi="Arial" w:cs="Calibri"/>
          <w:sz w:val="18"/>
          <w:szCs w:val="18"/>
          <w:lang w:val="en-US"/>
        </w:rPr>
        <w:t>applicable statues, regulations, bylaws, and all mandatory codes, rules, orders under such statutes, regulations and bylaws</w:t>
      </w:r>
      <w:r>
        <w:rPr>
          <w:rFonts w:ascii="Arial" w:eastAsia="Times New Roman" w:hAnsi="Arial" w:cs="Calibri"/>
          <w:sz w:val="18"/>
          <w:szCs w:val="18"/>
          <w:lang w:val="en-US"/>
        </w:rPr>
        <w:t xml:space="preserve"> that is binding on the party</w:t>
      </w:r>
      <w:r w:rsidRPr="006D53BD">
        <w:rPr>
          <w:rFonts w:ascii="Arial" w:eastAsia="Times New Roman" w:hAnsi="Arial" w:cs="Calibri"/>
          <w:sz w:val="18"/>
          <w:szCs w:val="18"/>
          <w:lang w:val="en-US"/>
        </w:rPr>
        <w:t>.</w:t>
      </w:r>
    </w:p>
    <w:p w14:paraId="614A1AB0" w14:textId="77777777" w:rsidR="00320F3F" w:rsidRPr="006D53BD" w:rsidRDefault="00320F3F" w:rsidP="00320F3F">
      <w:pPr>
        <w:tabs>
          <w:tab w:val="num" w:pos="993"/>
        </w:tabs>
        <w:spacing w:after="0" w:line="240" w:lineRule="auto"/>
        <w:ind w:left="426"/>
        <w:contextualSpacing/>
        <w:jc w:val="both"/>
        <w:outlineLvl w:val="1"/>
        <w:rPr>
          <w:bCs/>
          <w:sz w:val="18"/>
          <w:szCs w:val="18"/>
        </w:rPr>
      </w:pPr>
      <w:bookmarkStart w:id="13" w:name="_Hlk109920181"/>
      <w:r w:rsidRPr="006D53BD">
        <w:rPr>
          <w:b/>
          <w:sz w:val="18"/>
          <w:szCs w:val="18"/>
        </w:rPr>
        <w:t xml:space="preserve">Output </w:t>
      </w:r>
      <w:r w:rsidRPr="006D53BD">
        <w:rPr>
          <w:bCs/>
          <w:sz w:val="18"/>
          <w:szCs w:val="18"/>
        </w:rPr>
        <w:t>means</w:t>
      </w:r>
      <w:r w:rsidRPr="006D53BD">
        <w:rPr>
          <w:b/>
          <w:sz w:val="18"/>
          <w:szCs w:val="18"/>
        </w:rPr>
        <w:t xml:space="preserve"> </w:t>
      </w:r>
      <w:r w:rsidRPr="006D53BD">
        <w:rPr>
          <w:bCs/>
          <w:sz w:val="18"/>
          <w:szCs w:val="18"/>
        </w:rPr>
        <w:t>all data and information provided or obtained through the use of Services or the provision of Services by us</w:t>
      </w:r>
      <w:bookmarkEnd w:id="13"/>
      <w:r w:rsidRPr="006D53BD">
        <w:rPr>
          <w:bCs/>
          <w:sz w:val="18"/>
          <w:szCs w:val="18"/>
        </w:rPr>
        <w:t xml:space="preserve">. </w:t>
      </w:r>
    </w:p>
    <w:p w14:paraId="72EEBFD1"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b/>
          <w:sz w:val="18"/>
          <w:szCs w:val="18"/>
        </w:rPr>
        <w:t xml:space="preserve">Permitted Purpose </w:t>
      </w:r>
      <w:r w:rsidRPr="006D53BD">
        <w:rPr>
          <w:bCs/>
          <w:sz w:val="18"/>
          <w:szCs w:val="18"/>
        </w:rPr>
        <w:t>means</w:t>
      </w:r>
      <w:r w:rsidRPr="006D53BD">
        <w:rPr>
          <w:b/>
          <w:sz w:val="18"/>
          <w:szCs w:val="18"/>
        </w:rPr>
        <w:t xml:space="preserve"> </w:t>
      </w:r>
      <w:r w:rsidRPr="006D53BD">
        <w:rPr>
          <w:bCs/>
          <w:sz w:val="18"/>
          <w:szCs w:val="18"/>
        </w:rPr>
        <w:t>the purpose set out in this Agreement or Subscriber Application Form and as permitted by applicable Law.</w:t>
      </w:r>
    </w:p>
    <w:p w14:paraId="4C41B068" w14:textId="77777777" w:rsidR="00320F3F" w:rsidRPr="006D53BD" w:rsidRDefault="00320F3F" w:rsidP="00320F3F">
      <w:pPr>
        <w:tabs>
          <w:tab w:val="num" w:pos="993"/>
        </w:tabs>
        <w:spacing w:after="0" w:line="240" w:lineRule="auto"/>
        <w:ind w:left="426"/>
        <w:contextualSpacing/>
        <w:jc w:val="both"/>
        <w:outlineLvl w:val="1"/>
        <w:rPr>
          <w:b/>
          <w:sz w:val="18"/>
          <w:szCs w:val="18"/>
        </w:rPr>
      </w:pPr>
      <w:r w:rsidRPr="006D53BD">
        <w:rPr>
          <w:b/>
          <w:sz w:val="18"/>
          <w:szCs w:val="18"/>
        </w:rPr>
        <w:t xml:space="preserve">Personal Information </w:t>
      </w:r>
      <w:r w:rsidRPr="006D53BD">
        <w:rPr>
          <w:bCs/>
          <w:sz w:val="18"/>
          <w:szCs w:val="18"/>
        </w:rPr>
        <w:t>means any personal information, personal data or equivalent definition under applicable Data Protection Law.</w:t>
      </w:r>
      <w:r w:rsidRPr="006D53BD">
        <w:rPr>
          <w:b/>
          <w:sz w:val="18"/>
          <w:szCs w:val="18"/>
        </w:rPr>
        <w:t xml:space="preserve"> </w:t>
      </w:r>
    </w:p>
    <w:p w14:paraId="0F196CD0" w14:textId="77777777" w:rsidR="00320F3F" w:rsidRPr="006D53BD" w:rsidRDefault="00320F3F" w:rsidP="00320F3F">
      <w:pPr>
        <w:tabs>
          <w:tab w:val="num" w:pos="993"/>
        </w:tabs>
        <w:spacing w:after="0" w:line="240" w:lineRule="auto"/>
        <w:ind w:left="426"/>
        <w:contextualSpacing/>
        <w:jc w:val="both"/>
        <w:outlineLvl w:val="1"/>
        <w:rPr>
          <w:bCs/>
          <w:sz w:val="18"/>
          <w:szCs w:val="18"/>
        </w:rPr>
      </w:pPr>
      <w:r w:rsidRPr="006D53BD">
        <w:rPr>
          <w:b/>
          <w:sz w:val="18"/>
          <w:szCs w:val="18"/>
        </w:rPr>
        <w:t xml:space="preserve">Personnel </w:t>
      </w:r>
      <w:r w:rsidRPr="006D53BD">
        <w:rPr>
          <w:bCs/>
          <w:sz w:val="18"/>
          <w:szCs w:val="18"/>
        </w:rPr>
        <w:t>means a party’s employees, contractors, agents and officers and in the case of Subscriber</w:t>
      </w:r>
      <w:r>
        <w:rPr>
          <w:bCs/>
          <w:sz w:val="18"/>
          <w:szCs w:val="18"/>
        </w:rPr>
        <w:t xml:space="preserve"> and Contractor</w:t>
      </w:r>
      <w:r w:rsidRPr="006D53BD">
        <w:rPr>
          <w:bCs/>
          <w:sz w:val="18"/>
          <w:szCs w:val="18"/>
        </w:rPr>
        <w:t>, includes Users.</w:t>
      </w:r>
    </w:p>
    <w:p w14:paraId="5D7011AC" w14:textId="77777777" w:rsidR="00320F3F" w:rsidRPr="006D53BD" w:rsidRDefault="00320F3F" w:rsidP="00320F3F">
      <w:pPr>
        <w:tabs>
          <w:tab w:val="num" w:pos="993"/>
        </w:tabs>
        <w:spacing w:after="0" w:line="240" w:lineRule="auto"/>
        <w:ind w:left="426"/>
        <w:contextualSpacing/>
        <w:jc w:val="both"/>
        <w:outlineLvl w:val="1"/>
        <w:rPr>
          <w:spacing w:val="-47"/>
          <w:sz w:val="18"/>
          <w:szCs w:val="18"/>
        </w:rPr>
      </w:pPr>
      <w:r w:rsidRPr="006D53BD">
        <w:rPr>
          <w:b/>
          <w:sz w:val="18"/>
          <w:szCs w:val="18"/>
        </w:rPr>
        <w:t xml:space="preserve">Professional Services </w:t>
      </w:r>
      <w:r w:rsidRPr="006D53BD">
        <w:rPr>
          <w:bCs/>
          <w:sz w:val="18"/>
          <w:szCs w:val="18"/>
        </w:rPr>
        <w:t>means</w:t>
      </w:r>
      <w:r w:rsidRPr="006D53BD">
        <w:rPr>
          <w:b/>
          <w:sz w:val="18"/>
          <w:szCs w:val="18"/>
        </w:rPr>
        <w:t xml:space="preserve"> </w:t>
      </w:r>
      <w:r w:rsidRPr="006D53BD">
        <w:rPr>
          <w:sz w:val="18"/>
          <w:szCs w:val="18"/>
        </w:rPr>
        <w:t>general consulting, implementation and/or training services provided by Centrix to Subscriber</w:t>
      </w:r>
      <w:r w:rsidRPr="006D53BD">
        <w:rPr>
          <w:spacing w:val="-47"/>
          <w:sz w:val="18"/>
          <w:szCs w:val="18"/>
        </w:rPr>
        <w:t>.</w:t>
      </w:r>
    </w:p>
    <w:p w14:paraId="2F62D079" w14:textId="77777777" w:rsidR="00320F3F"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Services </w:t>
      </w:r>
      <w:r w:rsidRPr="006D53BD">
        <w:rPr>
          <w:rFonts w:ascii="Arial" w:eastAsia="Times New Roman" w:hAnsi="Arial" w:cs="Arial"/>
          <w:bCs/>
          <w:iCs/>
          <w:sz w:val="18"/>
          <w:szCs w:val="18"/>
        </w:rPr>
        <w:t>means</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any services and deliverables we provide or make available to you under this Agreement, including Information Services, Professional Services, Support Services, Centrix API, Third Party Services and including all Output and Documentation.</w:t>
      </w:r>
    </w:p>
    <w:p w14:paraId="7CE47564" w14:textId="77777777" w:rsidR="00320F3F" w:rsidRPr="00F9574C" w:rsidRDefault="00320F3F" w:rsidP="00320F3F">
      <w:pPr>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 xml:space="preserve">Regulatory Event </w:t>
      </w:r>
      <w:r w:rsidRPr="0051655E">
        <w:rPr>
          <w:rFonts w:cstheme="minorHAnsi"/>
          <w:sz w:val="18"/>
          <w:szCs w:val="18"/>
        </w:rPr>
        <w:t xml:space="preserve">means any legislative or regulatory change (including any determination, guidance or decision made by the Privacy Commissioner, a regulator or regulatory authority) that directly or indirectly materially alters the burden (financial or otherwise) of Centrix in providing the </w:t>
      </w:r>
      <w:r>
        <w:rPr>
          <w:rFonts w:cstheme="minorHAnsi"/>
          <w:sz w:val="18"/>
          <w:szCs w:val="18"/>
        </w:rPr>
        <w:t>S</w:t>
      </w:r>
      <w:r w:rsidRPr="0051655E">
        <w:rPr>
          <w:rFonts w:cstheme="minorHAnsi"/>
          <w:sz w:val="18"/>
          <w:szCs w:val="18"/>
        </w:rPr>
        <w:t xml:space="preserve">ervices or may result in Centrix breaching any applicable </w:t>
      </w:r>
      <w:r>
        <w:rPr>
          <w:rFonts w:cstheme="minorHAnsi"/>
          <w:sz w:val="18"/>
          <w:szCs w:val="18"/>
        </w:rPr>
        <w:t>L</w:t>
      </w:r>
      <w:r w:rsidRPr="0051655E">
        <w:rPr>
          <w:rFonts w:cstheme="minorHAnsi"/>
          <w:sz w:val="18"/>
          <w:szCs w:val="18"/>
        </w:rPr>
        <w:t>aw</w:t>
      </w:r>
      <w:r>
        <w:rPr>
          <w:rFonts w:cstheme="minorHAnsi"/>
          <w:sz w:val="18"/>
          <w:szCs w:val="18"/>
        </w:rPr>
        <w:t>.</w:t>
      </w:r>
    </w:p>
    <w:p w14:paraId="63786973" w14:textId="77777777" w:rsidR="00320F3F" w:rsidRDefault="00320F3F" w:rsidP="00320F3F">
      <w:pPr>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 xml:space="preserve">Security Incident </w:t>
      </w:r>
      <w:r>
        <w:rPr>
          <w:rFonts w:ascii="Arial" w:eastAsia="Times New Roman" w:hAnsi="Arial" w:cs="Arial"/>
          <w:bCs/>
          <w:iCs/>
          <w:sz w:val="18"/>
          <w:szCs w:val="18"/>
        </w:rPr>
        <w:t xml:space="preserve">means an actual, or reasonably suspected: (a) Data Breach relating to the Subscriber’s access to or use of the Services (including Uploaded Data or Output); (b) any (or attempted) unauthorised access to the Services; (c) any (or attempted) access to the Services for any purpose other than the Permitted Purpose; (d) any (or attempted) unauthorised use of the Output; or (e) incident, act or omission that may </w:t>
      </w:r>
      <w:r w:rsidRPr="006D53BD">
        <w:rPr>
          <w:sz w:val="18"/>
        </w:rPr>
        <w:t>undermine the security or integrity of any Centrix System or any System of a Third Party Supplier or of any third party hosting the Services</w:t>
      </w:r>
    </w:p>
    <w:p w14:paraId="1D723ED1"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Support Services </w:t>
      </w:r>
      <w:r w:rsidRPr="006D53BD">
        <w:rPr>
          <w:rFonts w:ascii="Arial" w:eastAsia="Times New Roman" w:hAnsi="Arial" w:cs="Arial"/>
          <w:bCs/>
          <w:iCs/>
          <w:sz w:val="18"/>
          <w:szCs w:val="18"/>
        </w:rPr>
        <w:t>means</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the supplemental, technical support services to be provided to Customer (if any) as specified in the support services document.</w:t>
      </w:r>
    </w:p>
    <w:p w14:paraId="42E089D4"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
          <w:iCs/>
          <w:sz w:val="18"/>
          <w:szCs w:val="18"/>
        </w:rPr>
      </w:pPr>
      <w:r w:rsidRPr="006D53BD">
        <w:rPr>
          <w:b/>
          <w:sz w:val="18"/>
          <w:szCs w:val="18"/>
        </w:rPr>
        <w:lastRenderedPageBreak/>
        <w:t xml:space="preserve">System </w:t>
      </w:r>
      <w:r w:rsidRPr="006D53BD">
        <w:rPr>
          <w:bCs/>
          <w:sz w:val="18"/>
          <w:szCs w:val="18"/>
        </w:rPr>
        <w:t xml:space="preserve">means </w:t>
      </w:r>
      <w:r w:rsidRPr="006D53BD">
        <w:rPr>
          <w:rFonts w:cs="Calibri"/>
          <w:sz w:val="18"/>
          <w:szCs w:val="18"/>
        </w:rPr>
        <w:t>any system, hardware, software, firmware and networking or telecommunications equipment, including any information, communications or technology infrastructure or network.</w:t>
      </w:r>
    </w:p>
    <w:p w14:paraId="3B1462CE"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Term </w:t>
      </w:r>
      <w:r w:rsidRPr="006D53BD">
        <w:rPr>
          <w:rFonts w:ascii="Arial" w:eastAsia="Times New Roman" w:hAnsi="Arial" w:cs="Arial"/>
          <w:bCs/>
          <w:iCs/>
          <w:sz w:val="18"/>
          <w:szCs w:val="18"/>
        </w:rPr>
        <w:t>means</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the term of this Agreement commencing on the day you start using the Services and ending on the day this Agreement is terminated in accordance with its terms.</w:t>
      </w:r>
    </w:p>
    <w:p w14:paraId="181F5C0B"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Third Party Integrations </w:t>
      </w:r>
      <w:r w:rsidRPr="006D53BD">
        <w:rPr>
          <w:rFonts w:ascii="Arial" w:eastAsia="Times New Roman" w:hAnsi="Arial" w:cs="Arial"/>
          <w:bCs/>
          <w:iCs/>
          <w:sz w:val="18"/>
          <w:szCs w:val="18"/>
        </w:rPr>
        <w:t>means</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a software application that interoperates with the Services that is not owned or licenced by us.</w:t>
      </w:r>
    </w:p>
    <w:p w14:paraId="061AD85C"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Third Party Services </w:t>
      </w:r>
      <w:r w:rsidRPr="006D53BD">
        <w:rPr>
          <w:rFonts w:ascii="Arial" w:eastAsia="Times New Roman" w:hAnsi="Arial" w:cs="Arial"/>
          <w:bCs/>
          <w:iCs/>
          <w:sz w:val="18"/>
          <w:szCs w:val="18"/>
        </w:rPr>
        <w:t>means services supplied by a third party (</w:t>
      </w:r>
      <w:r w:rsidRPr="006D53BD">
        <w:rPr>
          <w:rFonts w:ascii="Arial" w:eastAsia="Times New Roman" w:hAnsi="Arial" w:cs="Arial"/>
          <w:b/>
          <w:iCs/>
          <w:sz w:val="18"/>
          <w:szCs w:val="18"/>
        </w:rPr>
        <w:t>Third Party Supplier</w:t>
      </w:r>
      <w:r w:rsidRPr="006D53BD">
        <w:rPr>
          <w:rFonts w:ascii="Arial" w:eastAsia="Times New Roman" w:hAnsi="Arial" w:cs="Arial"/>
          <w:bCs/>
          <w:iCs/>
          <w:sz w:val="18"/>
          <w:szCs w:val="18"/>
        </w:rPr>
        <w:t xml:space="preserve">) that form part of the Services supplied to Subscriber under this Agreement. </w:t>
      </w:r>
    </w:p>
    <w:p w14:paraId="4EEAE40A"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
          <w:iCs/>
          <w:sz w:val="18"/>
          <w:szCs w:val="18"/>
        </w:rPr>
      </w:pPr>
      <w:r w:rsidRPr="006D53BD">
        <w:rPr>
          <w:rFonts w:ascii="Arial" w:eastAsia="Times New Roman" w:hAnsi="Arial" w:cs="Arial"/>
          <w:b/>
          <w:iCs/>
          <w:sz w:val="18"/>
          <w:szCs w:val="18"/>
        </w:rPr>
        <w:t xml:space="preserve">Third Party Supplier Terms and Conditions </w:t>
      </w:r>
      <w:r w:rsidRPr="006D53BD">
        <w:rPr>
          <w:rFonts w:ascii="Arial" w:eastAsia="Times New Roman" w:hAnsi="Arial" w:cs="Arial"/>
          <w:bCs/>
          <w:iCs/>
          <w:sz w:val="18"/>
          <w:szCs w:val="18"/>
        </w:rPr>
        <w:t xml:space="preserve">means any additional Third Party Supplier terms and conditions found </w:t>
      </w:r>
      <w:hyperlink r:id="rId14" w:history="1">
        <w:r w:rsidRPr="007C175E">
          <w:rPr>
            <w:rFonts w:eastAsia="Times New Roman" w:cs="Times New Roman"/>
            <w:color w:val="0F6FC6" w:themeColor="accent1"/>
            <w:sz w:val="18"/>
            <w:szCs w:val="18"/>
            <w:u w:val="single"/>
          </w:rPr>
          <w:t>https://www.centrix.co.nz/third-party-data-source-terms-conditions/</w:t>
        </w:r>
      </w:hyperlink>
    </w:p>
    <w:p w14:paraId="243B2A54"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Unforeseen Event </w:t>
      </w:r>
      <w:r w:rsidRPr="006D53BD">
        <w:rPr>
          <w:rFonts w:ascii="Arial" w:eastAsia="Times New Roman" w:hAnsi="Arial" w:cs="Arial"/>
          <w:bCs/>
          <w:iCs/>
          <w:sz w:val="18"/>
          <w:szCs w:val="18"/>
        </w:rPr>
        <w:t>means an event that is beyond the reasonable control of a party but does not include any risk or event that the party claiming could have prevented or overcome by taking reasonable care. This does not include a lack of financial resources (including non-payment of any kind whatsoever) or disputes and/or problems with a party’s resources or industrial disputes</w:t>
      </w:r>
    </w:p>
    <w:p w14:paraId="0CD39210"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Uploaded Data </w:t>
      </w:r>
      <w:r w:rsidRPr="006D53BD">
        <w:rPr>
          <w:rFonts w:ascii="Arial" w:eastAsia="Times New Roman" w:hAnsi="Arial" w:cs="Arial"/>
          <w:bCs/>
          <w:iCs/>
          <w:sz w:val="18"/>
          <w:szCs w:val="18"/>
        </w:rPr>
        <w:t>means</w:t>
      </w:r>
      <w:r w:rsidRPr="006D53BD">
        <w:rPr>
          <w:rFonts w:ascii="Arial" w:eastAsia="Times New Roman" w:hAnsi="Arial" w:cs="Arial"/>
          <w:b/>
          <w:iCs/>
          <w:sz w:val="18"/>
          <w:szCs w:val="18"/>
        </w:rPr>
        <w:t xml:space="preserve"> </w:t>
      </w:r>
      <w:r w:rsidRPr="006D53BD">
        <w:rPr>
          <w:rFonts w:ascii="Arial" w:eastAsia="Times New Roman" w:hAnsi="Arial" w:cs="Arial"/>
          <w:bCs/>
          <w:iCs/>
          <w:sz w:val="18"/>
          <w:szCs w:val="18"/>
        </w:rPr>
        <w:t xml:space="preserve">all data (including Personal Information) supplied by Subscriber to Centrix (whether by the Subscriber, a User, third party or a Third Party Integration) when using or accessing the Services or for uploading to a Database. </w:t>
      </w:r>
    </w:p>
    <w:p w14:paraId="2B973679"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User </w:t>
      </w:r>
      <w:r w:rsidRPr="006D53BD">
        <w:rPr>
          <w:rFonts w:ascii="Arial" w:eastAsia="Times New Roman" w:hAnsi="Arial" w:cs="Arial"/>
          <w:bCs/>
          <w:iCs/>
          <w:sz w:val="18"/>
          <w:szCs w:val="18"/>
        </w:rPr>
        <w:t xml:space="preserve">means </w:t>
      </w:r>
      <w:r>
        <w:rPr>
          <w:rFonts w:ascii="Arial" w:eastAsia="Times New Roman" w:hAnsi="Arial" w:cs="Arial"/>
          <w:bCs/>
          <w:iCs/>
          <w:sz w:val="18"/>
          <w:szCs w:val="18"/>
        </w:rPr>
        <w:t>a Subscriber’s personnel</w:t>
      </w:r>
      <w:r w:rsidRPr="006D53BD">
        <w:rPr>
          <w:rFonts w:ascii="Arial" w:eastAsia="Times New Roman" w:hAnsi="Arial" w:cs="Arial"/>
          <w:bCs/>
          <w:iCs/>
          <w:sz w:val="18"/>
          <w:szCs w:val="18"/>
        </w:rPr>
        <w:t xml:space="preserve"> who is authorised by Subscriber to use the Services in accordance with this Agreement.</w:t>
      </w:r>
    </w:p>
    <w:p w14:paraId="63117E72" w14:textId="77777777" w:rsidR="00320F3F" w:rsidRPr="006D53BD" w:rsidRDefault="00320F3F" w:rsidP="00320F3F">
      <w:pPr>
        <w:tabs>
          <w:tab w:val="num" w:pos="993"/>
        </w:tabs>
        <w:spacing w:after="0" w:line="240" w:lineRule="auto"/>
        <w:ind w:left="426"/>
        <w:contextualSpacing/>
        <w:jc w:val="both"/>
        <w:outlineLvl w:val="1"/>
        <w:rPr>
          <w:rFonts w:ascii="Arial" w:eastAsia="Times New Roman" w:hAnsi="Arial" w:cs="Arial"/>
          <w:bCs/>
          <w:iCs/>
          <w:sz w:val="18"/>
          <w:szCs w:val="18"/>
        </w:rPr>
      </w:pPr>
      <w:r w:rsidRPr="006D53BD">
        <w:rPr>
          <w:rFonts w:ascii="Arial" w:eastAsia="Times New Roman" w:hAnsi="Arial" w:cs="Arial"/>
          <w:b/>
          <w:iCs/>
          <w:sz w:val="18"/>
          <w:szCs w:val="18"/>
        </w:rPr>
        <w:t xml:space="preserve">Year </w:t>
      </w:r>
      <w:r w:rsidRPr="006D53BD">
        <w:rPr>
          <w:rFonts w:ascii="Arial" w:eastAsia="Times New Roman" w:hAnsi="Arial" w:cs="Arial"/>
          <w:bCs/>
          <w:iCs/>
          <w:sz w:val="18"/>
          <w:szCs w:val="18"/>
        </w:rPr>
        <w:t>means the 12 month period commencing on the date of this Agreement and each 12 month period thereafter.</w:t>
      </w:r>
    </w:p>
    <w:p w14:paraId="312CC7FD" w14:textId="77777777" w:rsidR="00320F3F" w:rsidRPr="006D53BD" w:rsidRDefault="00320F3F" w:rsidP="00320F3F">
      <w:pPr>
        <w:keepNext/>
        <w:tabs>
          <w:tab w:val="num" w:pos="993"/>
        </w:tabs>
        <w:spacing w:after="0" w:line="240" w:lineRule="auto"/>
        <w:ind w:left="426"/>
        <w:contextualSpacing/>
        <w:jc w:val="both"/>
        <w:outlineLvl w:val="1"/>
        <w:rPr>
          <w:rFonts w:ascii="Arial" w:eastAsia="Times New Roman" w:hAnsi="Arial" w:cs="Arial"/>
          <w:bCs/>
          <w:iCs/>
          <w:sz w:val="18"/>
          <w:szCs w:val="18"/>
        </w:rPr>
      </w:pPr>
    </w:p>
    <w:p w14:paraId="1E00EFF5" w14:textId="2C365782" w:rsidR="00320F3F" w:rsidRPr="006D53BD" w:rsidRDefault="00326DA6" w:rsidP="00320F3F">
      <w:pPr>
        <w:keepNext/>
        <w:tabs>
          <w:tab w:val="num" w:pos="993"/>
        </w:tabs>
        <w:spacing w:after="0" w:line="240" w:lineRule="auto"/>
        <w:ind w:left="426"/>
        <w:contextualSpacing/>
        <w:jc w:val="both"/>
        <w:outlineLvl w:val="1"/>
        <w:rPr>
          <w:rFonts w:ascii="Arial" w:eastAsia="Times New Roman" w:hAnsi="Arial" w:cs="Arial"/>
          <w:b/>
          <w:iCs/>
          <w:sz w:val="18"/>
          <w:szCs w:val="18"/>
        </w:rPr>
      </w:pPr>
      <w:r>
        <w:rPr>
          <w:rFonts w:ascii="Arial" w:eastAsia="Times New Roman" w:hAnsi="Arial" w:cs="Arial"/>
          <w:b/>
          <w:iCs/>
          <w:sz w:val="18"/>
          <w:szCs w:val="18"/>
        </w:rPr>
        <w:t>P</w:t>
      </w:r>
      <w:r w:rsidR="00320F3F" w:rsidRPr="006D53BD">
        <w:rPr>
          <w:rFonts w:ascii="Arial" w:eastAsia="Times New Roman" w:hAnsi="Arial" w:cs="Arial"/>
          <w:b/>
          <w:iCs/>
          <w:sz w:val="18"/>
          <w:szCs w:val="18"/>
        </w:rPr>
        <w:t>. CONSTRUCTION</w:t>
      </w:r>
    </w:p>
    <w:p w14:paraId="25024294" w14:textId="77777777" w:rsidR="00320F3F" w:rsidRPr="006D53BD" w:rsidRDefault="00320F3F" w:rsidP="00320F3F">
      <w:pPr>
        <w:keepNext/>
        <w:numPr>
          <w:ilvl w:val="1"/>
          <w:numId w:val="10"/>
        </w:numPr>
        <w:tabs>
          <w:tab w:val="num" w:pos="426"/>
        </w:tabs>
        <w:spacing w:after="0" w:line="240" w:lineRule="auto"/>
        <w:ind w:left="426" w:hanging="426"/>
        <w:contextualSpacing/>
        <w:jc w:val="both"/>
        <w:outlineLvl w:val="1"/>
        <w:rPr>
          <w:rFonts w:ascii="Arial" w:eastAsia="Times New Roman" w:hAnsi="Arial" w:cs="Arial"/>
          <w:bCs/>
          <w:iCs/>
          <w:sz w:val="18"/>
          <w:szCs w:val="18"/>
        </w:rPr>
      </w:pPr>
      <w:r w:rsidRPr="006D53BD">
        <w:rPr>
          <w:rFonts w:ascii="Arial" w:eastAsia="Times New Roman" w:hAnsi="Arial" w:cs="Arial"/>
          <w:bCs/>
          <w:iCs/>
          <w:sz w:val="18"/>
          <w:szCs w:val="18"/>
        </w:rPr>
        <w:t>Unless the context otherwise requires:</w:t>
      </w:r>
    </w:p>
    <w:p w14:paraId="62C0E08F" w14:textId="77777777" w:rsidR="00320F3F" w:rsidRPr="006D53BD" w:rsidRDefault="00320F3F" w:rsidP="00320F3F">
      <w:pPr>
        <w:keepNext/>
        <w:numPr>
          <w:ilvl w:val="2"/>
          <w:numId w:val="10"/>
        </w:numPr>
        <w:tabs>
          <w:tab w:val="num" w:pos="993"/>
        </w:tabs>
        <w:spacing w:after="0" w:line="240" w:lineRule="auto"/>
        <w:ind w:left="284" w:firstLine="130"/>
        <w:contextualSpacing/>
        <w:jc w:val="both"/>
        <w:outlineLvl w:val="1"/>
        <w:rPr>
          <w:rFonts w:ascii="Arial" w:eastAsia="Times New Roman" w:hAnsi="Arial" w:cs="Arial"/>
          <w:bCs/>
          <w:iCs/>
          <w:sz w:val="18"/>
          <w:szCs w:val="18"/>
        </w:rPr>
      </w:pPr>
      <w:r w:rsidRPr="006D53BD">
        <w:rPr>
          <w:sz w:val="18"/>
          <w:szCs w:val="18"/>
        </w:rPr>
        <w:t>words in the singular shall include the plural and in the plural shall include the singular.</w:t>
      </w:r>
    </w:p>
    <w:p w14:paraId="1C73C204" w14:textId="77777777" w:rsidR="00320F3F" w:rsidRPr="006D53BD" w:rsidRDefault="00320F3F" w:rsidP="00320F3F">
      <w:pPr>
        <w:numPr>
          <w:ilvl w:val="2"/>
          <w:numId w:val="10"/>
        </w:numPr>
        <w:tabs>
          <w:tab w:val="num" w:pos="993"/>
        </w:tabs>
        <w:spacing w:after="0" w:line="240" w:lineRule="auto"/>
        <w:ind w:left="397" w:firstLine="0"/>
        <w:contextualSpacing/>
        <w:jc w:val="both"/>
        <w:outlineLvl w:val="1"/>
        <w:rPr>
          <w:sz w:val="18"/>
          <w:szCs w:val="18"/>
        </w:rPr>
      </w:pPr>
      <w:r w:rsidRPr="006D53BD">
        <w:rPr>
          <w:sz w:val="18"/>
          <w:szCs w:val="18"/>
        </w:rPr>
        <w:t xml:space="preserve">any words following the terms including, include, in particular, for example or any similar expression shall be construed as illustrative.  </w:t>
      </w:r>
    </w:p>
    <w:p w14:paraId="1FE6D4CB"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a reference to a statue or statutory provision is a reference to it as amended, extended or re- enacted from time to time.</w:t>
      </w:r>
    </w:p>
    <w:p w14:paraId="757E3234"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A reference to a party to this Agreement includes that party’s personal representatives, successors and permitted assigns;</w:t>
      </w:r>
    </w:p>
    <w:p w14:paraId="0558F985" w14:textId="77777777" w:rsidR="00320F3F" w:rsidRPr="006D53BD" w:rsidRDefault="00320F3F" w:rsidP="00320F3F">
      <w:pPr>
        <w:numPr>
          <w:ilvl w:val="2"/>
          <w:numId w:val="10"/>
        </w:numPr>
        <w:tabs>
          <w:tab w:val="num" w:pos="993"/>
        </w:tabs>
        <w:spacing w:after="0" w:line="240" w:lineRule="auto"/>
        <w:ind w:left="964" w:hanging="567"/>
        <w:contextualSpacing/>
        <w:jc w:val="both"/>
        <w:outlineLvl w:val="1"/>
        <w:rPr>
          <w:sz w:val="18"/>
          <w:szCs w:val="18"/>
        </w:rPr>
      </w:pPr>
      <w:r w:rsidRPr="006D53BD">
        <w:rPr>
          <w:sz w:val="18"/>
          <w:szCs w:val="18"/>
        </w:rPr>
        <w:t>a reference to a clause or schedule is a reference to a clause of, or schedule to, this  Agreement.</w:t>
      </w:r>
    </w:p>
    <w:p w14:paraId="416903E9"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Clause, Schedule and paragraph headings shall not affect the interpretation of this Agreement.</w:t>
      </w:r>
    </w:p>
    <w:p w14:paraId="74C7DC01"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 xml:space="preserve">The Schedules form part of this Agreement and shall have effect as if set out in full in the body of this Agreement. </w:t>
      </w:r>
    </w:p>
    <w:p w14:paraId="325014D1"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As far as possible, the provisions of the Agreement will be interpreted so as to promote consistency with the Privacy Act</w:t>
      </w:r>
    </w:p>
    <w:p w14:paraId="453B528B" w14:textId="77777777" w:rsidR="00320F3F" w:rsidRPr="006D53BD" w:rsidRDefault="00320F3F" w:rsidP="00320F3F">
      <w:pPr>
        <w:numPr>
          <w:ilvl w:val="2"/>
          <w:numId w:val="10"/>
        </w:numPr>
        <w:tabs>
          <w:tab w:val="num" w:pos="993"/>
        </w:tabs>
        <w:spacing w:after="0" w:line="240" w:lineRule="auto"/>
        <w:ind w:left="284" w:firstLine="130"/>
        <w:contextualSpacing/>
        <w:jc w:val="both"/>
        <w:outlineLvl w:val="1"/>
        <w:rPr>
          <w:sz w:val="18"/>
          <w:szCs w:val="18"/>
        </w:rPr>
      </w:pPr>
      <w:r w:rsidRPr="006D53BD">
        <w:rPr>
          <w:sz w:val="18"/>
          <w:szCs w:val="18"/>
        </w:rPr>
        <w:t>Any reference to this Agreement includes the Schedules.</w:t>
      </w:r>
    </w:p>
    <w:p w14:paraId="0FDA7651" w14:textId="77777777" w:rsidR="00320F3F" w:rsidRDefault="00320F3F" w:rsidP="00320F3F">
      <w:pPr>
        <w:spacing w:after="0" w:line="240" w:lineRule="auto"/>
        <w:rPr>
          <w:rFonts w:ascii="Arial" w:eastAsia="Times New Roman" w:hAnsi="Arial" w:cs="Arial"/>
          <w:b/>
          <w:sz w:val="18"/>
          <w:szCs w:val="18"/>
        </w:rPr>
      </w:pPr>
    </w:p>
    <w:p w14:paraId="51942334" w14:textId="41E135C7" w:rsidR="006D53BD" w:rsidRPr="006D53BD" w:rsidRDefault="006D53BD" w:rsidP="00320F3F">
      <w:pPr>
        <w:tabs>
          <w:tab w:val="num" w:pos="993"/>
        </w:tabs>
        <w:spacing w:after="0" w:line="240" w:lineRule="auto"/>
        <w:contextualSpacing/>
        <w:jc w:val="both"/>
        <w:outlineLvl w:val="1"/>
        <w:rPr>
          <w:sz w:val="18"/>
          <w:szCs w:val="18"/>
        </w:rPr>
      </w:pPr>
    </w:p>
    <w:p w14:paraId="13AE53C2" w14:textId="77777777" w:rsidR="008A14F4" w:rsidRDefault="008A14F4" w:rsidP="008A14F4">
      <w:pPr>
        <w:spacing w:after="0" w:line="240" w:lineRule="auto"/>
        <w:rPr>
          <w:rFonts w:ascii="Arial" w:eastAsia="Times New Roman" w:hAnsi="Arial" w:cs="Arial"/>
          <w:b/>
          <w:sz w:val="18"/>
          <w:szCs w:val="18"/>
        </w:rPr>
      </w:pPr>
    </w:p>
    <w:sectPr w:rsidR="008A14F4" w:rsidSect="00F753A4">
      <w:headerReference w:type="default" r:id="rId15"/>
      <w:footerReference w:type="default" r:id="rId16"/>
      <w:headerReference w:type="first" r:id="rId17"/>
      <w:footerReference w:type="first" r:id="rId18"/>
      <w:pgSz w:w="11907" w:h="16840" w:code="9"/>
      <w:pgMar w:top="737" w:right="284" w:bottom="510" w:left="284" w:header="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8407" w14:textId="77777777" w:rsidR="00111DBC" w:rsidRDefault="00111DBC" w:rsidP="00D1290C">
      <w:pPr>
        <w:spacing w:after="0" w:line="240" w:lineRule="auto"/>
      </w:pPr>
      <w:r>
        <w:separator/>
      </w:r>
    </w:p>
  </w:endnote>
  <w:endnote w:type="continuationSeparator" w:id="0">
    <w:p w14:paraId="035B616E" w14:textId="77777777" w:rsidR="00111DBC" w:rsidRDefault="00111DBC" w:rsidP="00D12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aleway">
    <w:altName w:val="Times New Roman"/>
    <w:panose1 w:val="00000000000000000000"/>
    <w:charset w:val="00"/>
    <w:family w:val="auto"/>
    <w:pitch w:val="variable"/>
    <w:sig w:usb0="A00002FF" w:usb1="5000205B" w:usb2="00000000" w:usb3="00000000" w:csb0="00000197"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906C" w14:textId="134B0516" w:rsidR="00E43D03" w:rsidRPr="00B90A81" w:rsidRDefault="00904477" w:rsidP="001D39EB">
    <w:pPr>
      <w:pStyle w:val="Footer"/>
      <w:rPr>
        <w:sz w:val="18"/>
        <w:szCs w:val="18"/>
      </w:rPr>
    </w:pPr>
    <w:r>
      <w:rPr>
        <w:sz w:val="18"/>
        <w:szCs w:val="18"/>
      </w:rPr>
      <w:t xml:space="preserve">Centrix Group Limited © </w:t>
    </w:r>
    <w:r w:rsidR="00B836CF">
      <w:rPr>
        <w:sz w:val="18"/>
        <w:szCs w:val="18"/>
      </w:rPr>
      <w:t>April</w:t>
    </w:r>
    <w:r w:rsidR="008F1D03">
      <w:rPr>
        <w:sz w:val="18"/>
        <w:szCs w:val="18"/>
      </w:rPr>
      <w:t xml:space="preserve"> 2026</w:t>
    </w:r>
    <w:r w:rsidR="000B7EA1">
      <w:rPr>
        <w:sz w:val="18"/>
        <w:szCs w:val="18"/>
      </w:rPr>
      <w:t xml:space="preserve"> </w:t>
    </w:r>
    <w:r w:rsidR="00E43D03" w:rsidRPr="00B90A81">
      <w:rPr>
        <w:sz w:val="18"/>
        <w:szCs w:val="18"/>
      </w:rPr>
      <w:t>All rights reserved.</w:t>
    </w:r>
    <w:r w:rsidR="00E43D03" w:rsidRPr="00B90A81">
      <w:rPr>
        <w:sz w:val="18"/>
        <w:szCs w:val="18"/>
      </w:rPr>
      <w:tab/>
    </w:r>
    <w:r w:rsidR="00E43D03">
      <w:rPr>
        <w:sz w:val="18"/>
        <w:szCs w:val="18"/>
      </w:rPr>
      <w:tab/>
    </w:r>
    <w:r w:rsidR="00E43D03">
      <w:rPr>
        <w:sz w:val="18"/>
        <w:szCs w:val="18"/>
      </w:rPr>
      <w:tab/>
    </w:r>
    <w:r w:rsidR="00E43D03" w:rsidRPr="00B90A81">
      <w:rPr>
        <w:sz w:val="18"/>
        <w:szCs w:val="18"/>
      </w:rPr>
      <w:t xml:space="preserve">Page | </w:t>
    </w:r>
    <w:r w:rsidR="00E43D03" w:rsidRPr="00B90A81">
      <w:rPr>
        <w:sz w:val="18"/>
        <w:szCs w:val="18"/>
      </w:rPr>
      <w:fldChar w:fldCharType="begin"/>
    </w:r>
    <w:r w:rsidR="00E43D03" w:rsidRPr="00B90A81">
      <w:rPr>
        <w:sz w:val="18"/>
        <w:szCs w:val="18"/>
      </w:rPr>
      <w:instrText xml:space="preserve"> PAGE   \* MERGEFORMAT </w:instrText>
    </w:r>
    <w:r w:rsidR="00E43D03" w:rsidRPr="00B90A81">
      <w:rPr>
        <w:sz w:val="18"/>
        <w:szCs w:val="18"/>
      </w:rPr>
      <w:fldChar w:fldCharType="separate"/>
    </w:r>
    <w:r>
      <w:rPr>
        <w:noProof/>
        <w:sz w:val="18"/>
        <w:szCs w:val="18"/>
      </w:rPr>
      <w:t>2</w:t>
    </w:r>
    <w:r w:rsidR="00E43D03" w:rsidRPr="00B90A81">
      <w:rPr>
        <w:sz w:val="18"/>
        <w:szCs w:val="18"/>
      </w:rPr>
      <w:fldChar w:fldCharType="end"/>
    </w:r>
  </w:p>
  <w:p w14:paraId="09DB391D" w14:textId="77777777" w:rsidR="00A058F7" w:rsidRPr="00E43D03" w:rsidRDefault="00A058F7" w:rsidP="00E43D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B619" w14:textId="1AA84B29" w:rsidR="00E43D03" w:rsidRPr="00B90A81" w:rsidRDefault="00904477" w:rsidP="001D39EB">
    <w:pPr>
      <w:pStyle w:val="Footer"/>
      <w:rPr>
        <w:sz w:val="18"/>
        <w:szCs w:val="18"/>
      </w:rPr>
    </w:pPr>
    <w:r>
      <w:rPr>
        <w:sz w:val="18"/>
        <w:szCs w:val="18"/>
      </w:rPr>
      <w:t xml:space="preserve">Centrix Group Limited </w:t>
    </w:r>
    <w:r w:rsidR="00B836CF">
      <w:rPr>
        <w:sz w:val="18"/>
        <w:szCs w:val="18"/>
      </w:rPr>
      <w:t xml:space="preserve">April </w:t>
    </w:r>
    <w:r w:rsidR="008F1D03">
      <w:rPr>
        <w:sz w:val="18"/>
        <w:szCs w:val="18"/>
      </w:rPr>
      <w:t>2026</w:t>
    </w:r>
    <w:r w:rsidR="00E43D03" w:rsidRPr="00B90A81">
      <w:rPr>
        <w:sz w:val="18"/>
        <w:szCs w:val="18"/>
      </w:rPr>
      <w:t xml:space="preserve"> All rights reserved.</w:t>
    </w:r>
    <w:r w:rsidR="00E43D03" w:rsidRPr="00B90A81">
      <w:rPr>
        <w:sz w:val="18"/>
        <w:szCs w:val="18"/>
      </w:rPr>
      <w:tab/>
    </w:r>
    <w:r w:rsidR="00E43D03">
      <w:rPr>
        <w:sz w:val="18"/>
        <w:szCs w:val="18"/>
      </w:rPr>
      <w:tab/>
    </w:r>
    <w:r w:rsidR="00E43D03">
      <w:rPr>
        <w:sz w:val="18"/>
        <w:szCs w:val="18"/>
      </w:rPr>
      <w:tab/>
    </w:r>
    <w:r w:rsidR="00E43D03" w:rsidRPr="00B90A81">
      <w:rPr>
        <w:sz w:val="18"/>
        <w:szCs w:val="18"/>
      </w:rPr>
      <w:t xml:space="preserve">Page | </w:t>
    </w:r>
    <w:r w:rsidR="00E43D03" w:rsidRPr="00B90A81">
      <w:rPr>
        <w:sz w:val="18"/>
        <w:szCs w:val="18"/>
      </w:rPr>
      <w:fldChar w:fldCharType="begin"/>
    </w:r>
    <w:r w:rsidR="00E43D03" w:rsidRPr="00B90A81">
      <w:rPr>
        <w:sz w:val="18"/>
        <w:szCs w:val="18"/>
      </w:rPr>
      <w:instrText xml:space="preserve"> PAGE   \* MERGEFORMAT </w:instrText>
    </w:r>
    <w:r w:rsidR="00E43D03" w:rsidRPr="00B90A81">
      <w:rPr>
        <w:sz w:val="18"/>
        <w:szCs w:val="18"/>
      </w:rPr>
      <w:fldChar w:fldCharType="separate"/>
    </w:r>
    <w:r w:rsidR="005B59A6">
      <w:rPr>
        <w:noProof/>
        <w:sz w:val="18"/>
        <w:szCs w:val="18"/>
      </w:rPr>
      <w:t>1</w:t>
    </w:r>
    <w:r w:rsidR="00E43D03" w:rsidRPr="00B90A81">
      <w:rPr>
        <w:sz w:val="18"/>
        <w:szCs w:val="18"/>
      </w:rPr>
      <w:fldChar w:fldCharType="end"/>
    </w:r>
  </w:p>
  <w:p w14:paraId="1E9E8940" w14:textId="5FA1EE95" w:rsidR="00045987" w:rsidRDefault="00045987">
    <w:pPr>
      <w:pStyle w:val="Footer"/>
    </w:pPr>
    <w:r>
      <w:rPr>
        <w:rFonts w:asciiTheme="minorHAnsi" w:hAnsiTheme="minorHAnsi" w:cs="Arial"/>
      </w:rPr>
      <w:t xml:space="preserve"> </w:t>
    </w:r>
  </w:p>
  <w:p w14:paraId="4304271A" w14:textId="77777777" w:rsidR="00A058F7" w:rsidRDefault="00A058F7" w:rsidP="002740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60CC" w14:textId="77777777" w:rsidR="00111DBC" w:rsidRDefault="00111DBC" w:rsidP="00D1290C">
      <w:pPr>
        <w:spacing w:after="0" w:line="240" w:lineRule="auto"/>
      </w:pPr>
      <w:r>
        <w:separator/>
      </w:r>
    </w:p>
  </w:footnote>
  <w:footnote w:type="continuationSeparator" w:id="0">
    <w:p w14:paraId="267DADC3" w14:textId="77777777" w:rsidR="00111DBC" w:rsidRDefault="00111DBC" w:rsidP="00D12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9DDD" w14:textId="14F94251" w:rsidR="00A058F7" w:rsidRDefault="00A058F7" w:rsidP="0075473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EB98" w14:textId="77777777" w:rsidR="00A058F7" w:rsidRDefault="00A058F7" w:rsidP="005A720F">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876"/>
    <w:multiLevelType w:val="multilevel"/>
    <w:tmpl w:val="F89AE08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2245B0"/>
    <w:multiLevelType w:val="multilevel"/>
    <w:tmpl w:val="58DA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5927"/>
    <w:multiLevelType w:val="multilevel"/>
    <w:tmpl w:val="61F2FE6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86C09"/>
    <w:multiLevelType w:val="multilevel"/>
    <w:tmpl w:val="E70423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3F3B1A"/>
    <w:multiLevelType w:val="multilevel"/>
    <w:tmpl w:val="44CCC3C8"/>
    <w:lvl w:ilvl="0">
      <w:start w:val="4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A56D92"/>
    <w:multiLevelType w:val="multilevel"/>
    <w:tmpl w:val="876CAEE2"/>
    <w:lvl w:ilvl="0">
      <w:start w:val="4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21A01DA5"/>
    <w:multiLevelType w:val="multilevel"/>
    <w:tmpl w:val="D5D8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F686D"/>
    <w:multiLevelType w:val="hybridMultilevel"/>
    <w:tmpl w:val="F7506EB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30323D92"/>
    <w:multiLevelType w:val="multilevel"/>
    <w:tmpl w:val="AB24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72DC4"/>
    <w:multiLevelType w:val="hybridMultilevel"/>
    <w:tmpl w:val="04D258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8305117"/>
    <w:multiLevelType w:val="multilevel"/>
    <w:tmpl w:val="2FB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C744E"/>
    <w:multiLevelType w:val="multilevel"/>
    <w:tmpl w:val="57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55DAF"/>
    <w:multiLevelType w:val="multilevel"/>
    <w:tmpl w:val="80F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F2C21"/>
    <w:multiLevelType w:val="multilevel"/>
    <w:tmpl w:val="656C558C"/>
    <w:lvl w:ilvl="0">
      <w:start w:val="43"/>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14" w15:restartNumberingAfterBreak="0">
    <w:nsid w:val="40844570"/>
    <w:multiLevelType w:val="multilevel"/>
    <w:tmpl w:val="5BC4F268"/>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490066C"/>
    <w:multiLevelType w:val="multilevel"/>
    <w:tmpl w:val="15244DFE"/>
    <w:lvl w:ilvl="0">
      <w:start w:val="4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20D58"/>
    <w:multiLevelType w:val="hybridMultilevel"/>
    <w:tmpl w:val="1D3E36FE"/>
    <w:lvl w:ilvl="0" w:tplc="76484990">
      <w:start w:val="1"/>
      <w:numFmt w:val="bullet"/>
      <w:lvlText w:val=""/>
      <w:lvlJc w:val="left"/>
      <w:pPr>
        <w:ind w:left="1152" w:hanging="360"/>
      </w:pPr>
      <w:rPr>
        <w:rFonts w:ascii="Symbol" w:hAnsi="Symbol" w:hint="default"/>
        <w:b/>
        <w:i w:val="0"/>
        <w:color w:val="auto"/>
        <w:sz w:val="18"/>
      </w:rPr>
    </w:lvl>
    <w:lvl w:ilvl="1" w:tplc="14090003">
      <w:start w:val="1"/>
      <w:numFmt w:val="bullet"/>
      <w:lvlText w:val="o"/>
      <w:lvlJc w:val="left"/>
      <w:pPr>
        <w:ind w:left="1872" w:hanging="360"/>
      </w:pPr>
      <w:rPr>
        <w:rFonts w:ascii="Courier New" w:hAnsi="Courier New" w:hint="default"/>
      </w:rPr>
    </w:lvl>
    <w:lvl w:ilvl="2" w:tplc="14090005" w:tentative="1">
      <w:start w:val="1"/>
      <w:numFmt w:val="bullet"/>
      <w:lvlText w:val=""/>
      <w:lvlJc w:val="left"/>
      <w:pPr>
        <w:ind w:left="2592" w:hanging="360"/>
      </w:pPr>
      <w:rPr>
        <w:rFonts w:ascii="Wingdings" w:hAnsi="Wingdings" w:hint="default"/>
      </w:rPr>
    </w:lvl>
    <w:lvl w:ilvl="3" w:tplc="14090001" w:tentative="1">
      <w:start w:val="1"/>
      <w:numFmt w:val="bullet"/>
      <w:lvlText w:val=""/>
      <w:lvlJc w:val="left"/>
      <w:pPr>
        <w:ind w:left="3312" w:hanging="360"/>
      </w:pPr>
      <w:rPr>
        <w:rFonts w:ascii="Symbol" w:hAnsi="Symbol" w:hint="default"/>
      </w:rPr>
    </w:lvl>
    <w:lvl w:ilvl="4" w:tplc="14090003" w:tentative="1">
      <w:start w:val="1"/>
      <w:numFmt w:val="bullet"/>
      <w:lvlText w:val="o"/>
      <w:lvlJc w:val="left"/>
      <w:pPr>
        <w:ind w:left="4032" w:hanging="360"/>
      </w:pPr>
      <w:rPr>
        <w:rFonts w:ascii="Courier New" w:hAnsi="Courier New" w:hint="default"/>
      </w:rPr>
    </w:lvl>
    <w:lvl w:ilvl="5" w:tplc="14090005" w:tentative="1">
      <w:start w:val="1"/>
      <w:numFmt w:val="bullet"/>
      <w:lvlText w:val=""/>
      <w:lvlJc w:val="left"/>
      <w:pPr>
        <w:ind w:left="4752" w:hanging="360"/>
      </w:pPr>
      <w:rPr>
        <w:rFonts w:ascii="Wingdings" w:hAnsi="Wingdings" w:hint="default"/>
      </w:rPr>
    </w:lvl>
    <w:lvl w:ilvl="6" w:tplc="14090001" w:tentative="1">
      <w:start w:val="1"/>
      <w:numFmt w:val="bullet"/>
      <w:lvlText w:val=""/>
      <w:lvlJc w:val="left"/>
      <w:pPr>
        <w:ind w:left="5472" w:hanging="360"/>
      </w:pPr>
      <w:rPr>
        <w:rFonts w:ascii="Symbol" w:hAnsi="Symbol" w:hint="default"/>
      </w:rPr>
    </w:lvl>
    <w:lvl w:ilvl="7" w:tplc="14090003" w:tentative="1">
      <w:start w:val="1"/>
      <w:numFmt w:val="bullet"/>
      <w:lvlText w:val="o"/>
      <w:lvlJc w:val="left"/>
      <w:pPr>
        <w:ind w:left="6192" w:hanging="360"/>
      </w:pPr>
      <w:rPr>
        <w:rFonts w:ascii="Courier New" w:hAnsi="Courier New" w:hint="default"/>
      </w:rPr>
    </w:lvl>
    <w:lvl w:ilvl="8" w:tplc="14090005" w:tentative="1">
      <w:start w:val="1"/>
      <w:numFmt w:val="bullet"/>
      <w:lvlText w:val=""/>
      <w:lvlJc w:val="left"/>
      <w:pPr>
        <w:ind w:left="6912" w:hanging="360"/>
      </w:pPr>
      <w:rPr>
        <w:rFonts w:ascii="Wingdings" w:hAnsi="Wingdings" w:hint="default"/>
      </w:rPr>
    </w:lvl>
  </w:abstractNum>
  <w:abstractNum w:abstractNumId="17" w15:restartNumberingAfterBreak="0">
    <w:nsid w:val="56606586"/>
    <w:multiLevelType w:val="hybridMultilevel"/>
    <w:tmpl w:val="036CAB22"/>
    <w:lvl w:ilvl="0" w:tplc="0140323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591E26D6"/>
    <w:multiLevelType w:val="multilevel"/>
    <w:tmpl w:val="1F06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03CB6"/>
    <w:multiLevelType w:val="multilevel"/>
    <w:tmpl w:val="44FE5938"/>
    <w:lvl w:ilvl="0">
      <w:start w:val="1"/>
      <w:numFmt w:val="decimal"/>
      <w:lvlText w:val="%1"/>
      <w:lvlJc w:val="left"/>
      <w:pPr>
        <w:tabs>
          <w:tab w:val="num" w:pos="624"/>
        </w:tabs>
        <w:ind w:left="0" w:hanging="624"/>
      </w:pPr>
      <w:rPr>
        <w:rFonts w:ascii="Arial" w:hAnsi="Arial" w:hint="default"/>
        <w:b w:val="0"/>
        <w:i w:val="0"/>
        <w:color w:val="A6A6A6" w:themeColor="background1" w:themeShade="A6"/>
        <w:sz w:val="24"/>
      </w:rPr>
    </w:lvl>
    <w:lvl w:ilvl="1">
      <w:start w:val="1"/>
      <w:numFmt w:val="decimal"/>
      <w:lvlText w:val="%1.%2"/>
      <w:lvlJc w:val="left"/>
      <w:pPr>
        <w:tabs>
          <w:tab w:val="num" w:pos="624"/>
        </w:tabs>
        <w:ind w:left="0" w:hanging="624"/>
      </w:pPr>
      <w:rPr>
        <w:rFonts w:ascii="Arial" w:hAnsi="Arial" w:hint="default"/>
        <w:b w:val="0"/>
        <w:i w:val="0"/>
        <w:color w:val="A6A6A6" w:themeColor="background1" w:themeShade="A6"/>
        <w:sz w:val="18"/>
      </w:rPr>
    </w:lvl>
    <w:lvl w:ilvl="2">
      <w:start w:val="1"/>
      <w:numFmt w:val="lowerLetter"/>
      <w:lvlText w:val="(%3)"/>
      <w:lvlJc w:val="left"/>
      <w:pPr>
        <w:tabs>
          <w:tab w:val="num" w:pos="1247"/>
        </w:tabs>
        <w:ind w:left="624" w:hanging="624"/>
      </w:pPr>
      <w:rPr>
        <w:rFonts w:ascii="Cambria" w:hAnsi="Cambria" w:cstheme="minorBidi" w:hint="default"/>
        <w:b w:val="0"/>
        <w:i w:val="0"/>
        <w:strike w:val="0"/>
        <w:color w:val="A6A6A6" w:themeColor="background1" w:themeShade="A6"/>
        <w:sz w:val="18"/>
      </w:rPr>
    </w:lvl>
    <w:lvl w:ilvl="3">
      <w:start w:val="1"/>
      <w:numFmt w:val="lowerRoman"/>
      <w:lvlText w:val="(%4)"/>
      <w:lvlJc w:val="left"/>
      <w:pPr>
        <w:tabs>
          <w:tab w:val="num" w:pos="1871"/>
        </w:tabs>
        <w:ind w:left="1871" w:hanging="624"/>
      </w:pPr>
      <w:rPr>
        <w:rFonts w:ascii="Arial" w:hAnsi="Arial" w:hint="default"/>
        <w:b w:val="0"/>
        <w:i w:val="0"/>
        <w:sz w:val="19"/>
      </w:rPr>
    </w:lvl>
    <w:lvl w:ilvl="4">
      <w:start w:val="1"/>
      <w:numFmt w:val="upperLetter"/>
      <w:lvlText w:val="(%5)"/>
      <w:lvlJc w:val="left"/>
      <w:pPr>
        <w:tabs>
          <w:tab w:val="num" w:pos="2494"/>
        </w:tabs>
        <w:ind w:left="2494" w:hanging="623"/>
      </w:pPr>
      <w:rPr>
        <w:rFonts w:ascii="Arial" w:hAnsi="Arial"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20" w15:restartNumberingAfterBreak="0">
    <w:nsid w:val="5AB21FEA"/>
    <w:multiLevelType w:val="multilevel"/>
    <w:tmpl w:val="19427DA6"/>
    <w:lvl w:ilvl="0">
      <w:start w:val="1"/>
      <w:numFmt w:val="decimal"/>
      <w:lvlText w:val="%1."/>
      <w:lvlJc w:val="left"/>
      <w:pPr>
        <w:ind w:left="108" w:hanging="411"/>
      </w:pPr>
      <w:rPr>
        <w:rFonts w:ascii="Arial" w:eastAsia="Arial" w:hAnsi="Arial" w:cs="Arial" w:hint="default"/>
        <w:b/>
        <w:bCs/>
        <w:i w:val="0"/>
        <w:iCs w:val="0"/>
        <w:w w:val="100"/>
        <w:sz w:val="18"/>
        <w:szCs w:val="18"/>
        <w:lang w:val="en-US" w:eastAsia="en-US" w:bidi="ar-SA"/>
      </w:rPr>
    </w:lvl>
    <w:lvl w:ilvl="1">
      <w:start w:val="1"/>
      <w:numFmt w:val="decimal"/>
      <w:lvlText w:val="%1.%2."/>
      <w:lvlJc w:val="left"/>
      <w:pPr>
        <w:ind w:left="852" w:hanging="721"/>
      </w:pPr>
      <w:rPr>
        <w:rFonts w:ascii="Arial" w:eastAsia="Arial" w:hAnsi="Arial" w:cs="Arial" w:hint="default"/>
        <w:b/>
        <w:bCs/>
        <w:i w:val="0"/>
        <w:iCs w:val="0"/>
        <w:w w:val="99"/>
        <w:sz w:val="18"/>
        <w:szCs w:val="18"/>
        <w:lang w:val="en-US" w:eastAsia="en-US" w:bidi="ar-SA"/>
      </w:rPr>
    </w:lvl>
    <w:lvl w:ilvl="2">
      <w:start w:val="1"/>
      <w:numFmt w:val="decimal"/>
      <w:lvlText w:val="%1.%2.%3"/>
      <w:lvlJc w:val="left"/>
      <w:pPr>
        <w:ind w:left="132" w:hanging="721"/>
      </w:pPr>
      <w:rPr>
        <w:rFonts w:ascii="Arial" w:eastAsia="Arial" w:hAnsi="Arial" w:cs="Arial" w:hint="default"/>
        <w:b/>
        <w:bCs/>
        <w:i w:val="0"/>
        <w:iCs w:val="0"/>
        <w:w w:val="99"/>
        <w:sz w:val="18"/>
        <w:szCs w:val="18"/>
        <w:lang w:val="en-US" w:eastAsia="en-US" w:bidi="ar-SA"/>
      </w:rPr>
    </w:lvl>
    <w:lvl w:ilvl="3">
      <w:numFmt w:val="bullet"/>
      <w:lvlText w:val="•"/>
      <w:lvlJc w:val="left"/>
      <w:pPr>
        <w:ind w:left="860" w:hanging="721"/>
      </w:pPr>
      <w:rPr>
        <w:rFonts w:hint="default"/>
        <w:lang w:val="en-US" w:eastAsia="en-US" w:bidi="ar-SA"/>
      </w:rPr>
    </w:lvl>
    <w:lvl w:ilvl="4">
      <w:numFmt w:val="bullet"/>
      <w:lvlText w:val="•"/>
      <w:lvlJc w:val="left"/>
      <w:pPr>
        <w:ind w:left="2191" w:hanging="721"/>
      </w:pPr>
      <w:rPr>
        <w:rFonts w:hint="default"/>
        <w:lang w:val="en-US" w:eastAsia="en-US" w:bidi="ar-SA"/>
      </w:rPr>
    </w:lvl>
    <w:lvl w:ilvl="5">
      <w:numFmt w:val="bullet"/>
      <w:lvlText w:val="•"/>
      <w:lvlJc w:val="left"/>
      <w:pPr>
        <w:ind w:left="3522" w:hanging="721"/>
      </w:pPr>
      <w:rPr>
        <w:rFonts w:hint="default"/>
        <w:lang w:val="en-US" w:eastAsia="en-US" w:bidi="ar-SA"/>
      </w:rPr>
    </w:lvl>
    <w:lvl w:ilvl="6">
      <w:numFmt w:val="bullet"/>
      <w:lvlText w:val="•"/>
      <w:lvlJc w:val="left"/>
      <w:pPr>
        <w:ind w:left="4854" w:hanging="721"/>
      </w:pPr>
      <w:rPr>
        <w:rFonts w:hint="default"/>
        <w:lang w:val="en-US" w:eastAsia="en-US" w:bidi="ar-SA"/>
      </w:rPr>
    </w:lvl>
    <w:lvl w:ilvl="7">
      <w:numFmt w:val="bullet"/>
      <w:lvlText w:val="•"/>
      <w:lvlJc w:val="left"/>
      <w:pPr>
        <w:ind w:left="6185" w:hanging="721"/>
      </w:pPr>
      <w:rPr>
        <w:rFonts w:hint="default"/>
        <w:lang w:val="en-US" w:eastAsia="en-US" w:bidi="ar-SA"/>
      </w:rPr>
    </w:lvl>
    <w:lvl w:ilvl="8">
      <w:numFmt w:val="bullet"/>
      <w:lvlText w:val="•"/>
      <w:lvlJc w:val="left"/>
      <w:pPr>
        <w:ind w:left="7517" w:hanging="721"/>
      </w:pPr>
      <w:rPr>
        <w:rFonts w:hint="default"/>
        <w:lang w:val="en-US" w:eastAsia="en-US" w:bidi="ar-SA"/>
      </w:rPr>
    </w:lvl>
  </w:abstractNum>
  <w:abstractNum w:abstractNumId="21" w15:restartNumberingAfterBreak="0">
    <w:nsid w:val="5BF75218"/>
    <w:multiLevelType w:val="multilevel"/>
    <w:tmpl w:val="79042690"/>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hAnsi="Wingdings" w:hint="default"/>
        <w:sz w:val="20"/>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5CE2115A"/>
    <w:multiLevelType w:val="multilevel"/>
    <w:tmpl w:val="EDBA9690"/>
    <w:lvl w:ilvl="0">
      <w:start w:val="1"/>
      <w:numFmt w:val="decimal"/>
      <w:lvlText w:val="%1."/>
      <w:lvlJc w:val="left"/>
      <w:pPr>
        <w:tabs>
          <w:tab w:val="num" w:pos="851"/>
        </w:tabs>
        <w:ind w:left="851" w:hanging="851"/>
      </w:pPr>
      <w:rPr>
        <w:rFonts w:ascii="Arial" w:hAnsi="Arial" w:cs="Times New Roman" w:hint="default"/>
        <w:b/>
        <w:i w:val="0"/>
        <w:sz w:val="21"/>
        <w:szCs w:val="21"/>
      </w:rPr>
    </w:lvl>
    <w:lvl w:ilvl="1">
      <w:start w:val="1"/>
      <w:numFmt w:val="decimal"/>
      <w:lvlText w:val="%2"/>
      <w:lvlJc w:val="left"/>
      <w:pPr>
        <w:tabs>
          <w:tab w:val="num" w:pos="993"/>
        </w:tabs>
        <w:ind w:left="993" w:hanging="851"/>
      </w:pPr>
      <w:rPr>
        <w:rFonts w:cs="Times New Roman" w:hint="default"/>
        <w:b w:val="0"/>
      </w:rPr>
    </w:lvl>
    <w:lvl w:ilvl="2">
      <w:start w:val="1"/>
      <w:numFmt w:val="lowerLetter"/>
      <w:lvlText w:val="(%3)"/>
      <w:lvlJc w:val="left"/>
      <w:pPr>
        <w:tabs>
          <w:tab w:val="num" w:pos="720"/>
        </w:tabs>
        <w:ind w:left="720" w:firstLine="131"/>
      </w:pPr>
      <w:rPr>
        <w:rFonts w:cs="Times New Roman" w:hint="default"/>
      </w:rPr>
    </w:lvl>
    <w:lvl w:ilvl="3">
      <w:start w:val="1"/>
      <w:numFmt w:val="lowerRoman"/>
      <w:lvlText w:val="(%4)"/>
      <w:lvlJc w:val="left"/>
      <w:pPr>
        <w:tabs>
          <w:tab w:val="num" w:pos="851"/>
        </w:tabs>
        <w:ind w:left="851" w:hanging="851"/>
      </w:pPr>
      <w:rPr>
        <w:rFonts w:cs="Times New Roman" w:hint="default"/>
      </w:rPr>
    </w:lvl>
    <w:lvl w:ilvl="4">
      <w:start w:val="1"/>
      <w:numFmt w:val="decimal"/>
      <w:lvlRestart w:val="0"/>
      <w:lvlText w:val="%5."/>
      <w:lvlJc w:val="left"/>
      <w:pPr>
        <w:tabs>
          <w:tab w:val="num" w:pos="851"/>
        </w:tabs>
        <w:ind w:left="851" w:hanging="851"/>
      </w:pPr>
      <w:rPr>
        <w:rFonts w:cs="Times New Roman" w:hint="default"/>
      </w:rPr>
    </w:lvl>
    <w:lvl w:ilvl="5">
      <w:start w:val="1"/>
      <w:numFmt w:val="lowerLetter"/>
      <w:lvlText w:val="(%6)"/>
      <w:lvlJc w:val="left"/>
      <w:pPr>
        <w:tabs>
          <w:tab w:val="num" w:pos="1701"/>
        </w:tabs>
        <w:ind w:left="1701" w:hanging="850"/>
      </w:pPr>
      <w:rPr>
        <w:rFonts w:cs="Times New Roman" w:hint="default"/>
      </w:rPr>
    </w:lvl>
    <w:lvl w:ilvl="6">
      <w:start w:val="1"/>
      <w:numFmt w:val="bullet"/>
      <w:lvlText w:val=""/>
      <w:lvlJc w:val="left"/>
      <w:pPr>
        <w:tabs>
          <w:tab w:val="num" w:pos="2552"/>
        </w:tabs>
        <w:ind w:left="2552" w:hanging="851"/>
      </w:pPr>
      <w:rPr>
        <w:rFonts w:ascii="Symbol" w:hAnsi="Symbol" w:hint="default"/>
        <w:color w:val="auto"/>
      </w:rPr>
    </w:lvl>
    <w:lvl w:ilvl="7">
      <w:start w:val="1"/>
      <w:numFmt w:val="upperLetter"/>
      <w:lvlRestart w:val="0"/>
      <w:lvlText w:val="%8."/>
      <w:lvlJc w:val="left"/>
      <w:pPr>
        <w:tabs>
          <w:tab w:val="num" w:pos="851"/>
        </w:tabs>
        <w:ind w:left="851" w:hanging="851"/>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3C2F54"/>
    <w:multiLevelType w:val="multilevel"/>
    <w:tmpl w:val="DAEC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0362B"/>
    <w:multiLevelType w:val="multilevel"/>
    <w:tmpl w:val="656C558C"/>
    <w:lvl w:ilvl="0">
      <w:start w:val="4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67754492"/>
    <w:multiLevelType w:val="multilevel"/>
    <w:tmpl w:val="9C66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E20FF5"/>
    <w:multiLevelType w:val="hybridMultilevel"/>
    <w:tmpl w:val="D644ACFC"/>
    <w:lvl w:ilvl="0" w:tplc="A21ED794">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7172692E"/>
    <w:multiLevelType w:val="multilevel"/>
    <w:tmpl w:val="74C29B6A"/>
    <w:lvl w:ilvl="0">
      <w:start w:val="1"/>
      <w:numFmt w:val="decimal"/>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tabs>
          <w:tab w:val="num" w:pos="1134"/>
        </w:tabs>
        <w:ind w:left="1134" w:hanging="567"/>
      </w:pPr>
    </w:lvl>
    <w:lvl w:ilvl="3">
      <w:start w:val="1"/>
      <w:numFmt w:val="lowerRoman"/>
      <w:pStyle w:val="ListNumber4"/>
      <w:lvlText w:val="(%4)"/>
      <w:lvlJc w:val="left"/>
      <w:pPr>
        <w:tabs>
          <w:tab w:val="num" w:pos="1854"/>
        </w:tabs>
        <w:ind w:left="1701" w:hanging="567"/>
      </w:p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lvl>
  </w:abstractNum>
  <w:abstractNum w:abstractNumId="28" w15:restartNumberingAfterBreak="0">
    <w:nsid w:val="730E3936"/>
    <w:multiLevelType w:val="hybridMultilevel"/>
    <w:tmpl w:val="5220E688"/>
    <w:lvl w:ilvl="0" w:tplc="1409000F">
      <w:start w:val="1"/>
      <w:numFmt w:val="decimal"/>
      <w:lvlText w:val="%1."/>
      <w:lvlJc w:val="left"/>
      <w:pPr>
        <w:ind w:left="1287" w:hanging="360"/>
      </w:pPr>
      <w:rPr>
        <w:rFonts w:cs="Times New Roman"/>
      </w:rPr>
    </w:lvl>
    <w:lvl w:ilvl="1" w:tplc="14090019">
      <w:start w:val="1"/>
      <w:numFmt w:val="lowerLetter"/>
      <w:lvlText w:val="%2."/>
      <w:lvlJc w:val="left"/>
      <w:pPr>
        <w:ind w:left="2007" w:hanging="360"/>
      </w:pPr>
      <w:rPr>
        <w:rFonts w:cs="Times New Roman"/>
      </w:rPr>
    </w:lvl>
    <w:lvl w:ilvl="2" w:tplc="1409001B" w:tentative="1">
      <w:start w:val="1"/>
      <w:numFmt w:val="lowerRoman"/>
      <w:lvlText w:val="%3."/>
      <w:lvlJc w:val="right"/>
      <w:pPr>
        <w:ind w:left="2727" w:hanging="180"/>
      </w:pPr>
      <w:rPr>
        <w:rFonts w:cs="Times New Roman"/>
      </w:rPr>
    </w:lvl>
    <w:lvl w:ilvl="3" w:tplc="1409000F" w:tentative="1">
      <w:start w:val="1"/>
      <w:numFmt w:val="decimal"/>
      <w:lvlText w:val="%4."/>
      <w:lvlJc w:val="left"/>
      <w:pPr>
        <w:ind w:left="3447" w:hanging="360"/>
      </w:pPr>
      <w:rPr>
        <w:rFonts w:cs="Times New Roman"/>
      </w:rPr>
    </w:lvl>
    <w:lvl w:ilvl="4" w:tplc="14090019" w:tentative="1">
      <w:start w:val="1"/>
      <w:numFmt w:val="lowerLetter"/>
      <w:lvlText w:val="%5."/>
      <w:lvlJc w:val="left"/>
      <w:pPr>
        <w:ind w:left="4167" w:hanging="360"/>
      </w:pPr>
      <w:rPr>
        <w:rFonts w:cs="Times New Roman"/>
      </w:rPr>
    </w:lvl>
    <w:lvl w:ilvl="5" w:tplc="1409001B" w:tentative="1">
      <w:start w:val="1"/>
      <w:numFmt w:val="lowerRoman"/>
      <w:lvlText w:val="%6."/>
      <w:lvlJc w:val="right"/>
      <w:pPr>
        <w:ind w:left="4887" w:hanging="180"/>
      </w:pPr>
      <w:rPr>
        <w:rFonts w:cs="Times New Roman"/>
      </w:rPr>
    </w:lvl>
    <w:lvl w:ilvl="6" w:tplc="1409000F" w:tentative="1">
      <w:start w:val="1"/>
      <w:numFmt w:val="decimal"/>
      <w:lvlText w:val="%7."/>
      <w:lvlJc w:val="left"/>
      <w:pPr>
        <w:ind w:left="5607" w:hanging="360"/>
      </w:pPr>
      <w:rPr>
        <w:rFonts w:cs="Times New Roman"/>
      </w:rPr>
    </w:lvl>
    <w:lvl w:ilvl="7" w:tplc="14090019" w:tentative="1">
      <w:start w:val="1"/>
      <w:numFmt w:val="lowerLetter"/>
      <w:lvlText w:val="%8."/>
      <w:lvlJc w:val="left"/>
      <w:pPr>
        <w:ind w:left="6327" w:hanging="360"/>
      </w:pPr>
      <w:rPr>
        <w:rFonts w:cs="Times New Roman"/>
      </w:rPr>
    </w:lvl>
    <w:lvl w:ilvl="8" w:tplc="1409001B" w:tentative="1">
      <w:start w:val="1"/>
      <w:numFmt w:val="lowerRoman"/>
      <w:lvlText w:val="%9."/>
      <w:lvlJc w:val="right"/>
      <w:pPr>
        <w:ind w:left="7047" w:hanging="180"/>
      </w:pPr>
      <w:rPr>
        <w:rFonts w:cs="Times New Roman"/>
      </w:rPr>
    </w:lvl>
  </w:abstractNum>
  <w:abstractNum w:abstractNumId="29" w15:restartNumberingAfterBreak="0">
    <w:nsid w:val="7545262C"/>
    <w:multiLevelType w:val="multilevel"/>
    <w:tmpl w:val="0046FB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E16E52"/>
    <w:multiLevelType w:val="multilevel"/>
    <w:tmpl w:val="9D682DA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b w:val="0"/>
      </w:rPr>
    </w:lvl>
    <w:lvl w:ilvl="3">
      <w:start w:val="1"/>
      <w:numFmt w:val="lowerRoman"/>
      <w:lvlText w:val="(%4)"/>
      <w:lvlJc w:val="left"/>
      <w:pPr>
        <w:tabs>
          <w:tab w:val="num" w:pos="1854"/>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835"/>
        </w:tabs>
        <w:ind w:left="2835" w:hanging="567"/>
      </w:pPr>
      <w:rPr>
        <w:rFonts w:hint="default"/>
      </w:r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rPr>
        <w:rFonts w:hint="default"/>
      </w:rPr>
    </w:lvl>
  </w:abstractNum>
  <w:num w:numId="1" w16cid:durableId="1978030627">
    <w:abstractNumId w:val="0"/>
  </w:num>
  <w:num w:numId="2" w16cid:durableId="1292514615">
    <w:abstractNumId w:val="29"/>
  </w:num>
  <w:num w:numId="3" w16cid:durableId="1465193366">
    <w:abstractNumId w:val="29"/>
  </w:num>
  <w:num w:numId="4" w16cid:durableId="199167416">
    <w:abstractNumId w:val="29"/>
  </w:num>
  <w:num w:numId="5" w16cid:durableId="1375153616">
    <w:abstractNumId w:val="29"/>
  </w:num>
  <w:num w:numId="6" w16cid:durableId="1552883286">
    <w:abstractNumId w:val="29"/>
  </w:num>
  <w:num w:numId="7" w16cid:durableId="217281589">
    <w:abstractNumId w:val="29"/>
  </w:num>
  <w:num w:numId="8" w16cid:durableId="1901287668">
    <w:abstractNumId w:val="29"/>
  </w:num>
  <w:num w:numId="9" w16cid:durableId="1625313098">
    <w:abstractNumId w:val="29"/>
  </w:num>
  <w:num w:numId="10" w16cid:durableId="1604680840">
    <w:abstractNumId w:val="22"/>
  </w:num>
  <w:num w:numId="11" w16cid:durableId="2081519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150299">
    <w:abstractNumId w:val="24"/>
  </w:num>
  <w:num w:numId="13" w16cid:durableId="991299802">
    <w:abstractNumId w:val="13"/>
  </w:num>
  <w:num w:numId="14" w16cid:durableId="72898847">
    <w:abstractNumId w:val="4"/>
  </w:num>
  <w:num w:numId="15" w16cid:durableId="1532919324">
    <w:abstractNumId w:val="15"/>
  </w:num>
  <w:num w:numId="16" w16cid:durableId="1638611322">
    <w:abstractNumId w:val="5"/>
  </w:num>
  <w:num w:numId="17" w16cid:durableId="14091869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8" w16cid:durableId="2116627813">
    <w:abstractNumId w:val="20"/>
  </w:num>
  <w:num w:numId="19" w16cid:durableId="2052150490">
    <w:abstractNumId w:val="23"/>
  </w:num>
  <w:num w:numId="20" w16cid:durableId="1495220581">
    <w:abstractNumId w:val="25"/>
  </w:num>
  <w:num w:numId="21" w16cid:durableId="197398366">
    <w:abstractNumId w:val="21"/>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22" w16cid:durableId="1489638733">
    <w:abstractNumId w:val="1"/>
  </w:num>
  <w:num w:numId="23" w16cid:durableId="2133473022">
    <w:abstractNumId w:val="12"/>
  </w:num>
  <w:num w:numId="24" w16cid:durableId="421606004">
    <w:abstractNumId w:val="10"/>
  </w:num>
  <w:num w:numId="25" w16cid:durableId="954411777">
    <w:abstractNumId w:val="8"/>
  </w:num>
  <w:num w:numId="26" w16cid:durableId="922181268">
    <w:abstractNumId w:val="6"/>
  </w:num>
  <w:num w:numId="27" w16cid:durableId="1641377501">
    <w:abstractNumId w:val="11"/>
  </w:num>
  <w:num w:numId="28" w16cid:durableId="729381324">
    <w:abstractNumId w:val="16"/>
  </w:num>
  <w:num w:numId="29" w16cid:durableId="159272979">
    <w:abstractNumId w:val="26"/>
  </w:num>
  <w:num w:numId="30" w16cid:durableId="572592743">
    <w:abstractNumId w:val="18"/>
  </w:num>
  <w:num w:numId="31" w16cid:durableId="323899158">
    <w:abstractNumId w:val="14"/>
  </w:num>
  <w:num w:numId="32" w16cid:durableId="1332829583">
    <w:abstractNumId w:val="17"/>
  </w:num>
  <w:num w:numId="33" w16cid:durableId="2018074207">
    <w:abstractNumId w:val="27"/>
  </w:num>
  <w:num w:numId="34" w16cid:durableId="81999140">
    <w:abstractNumId w:val="2"/>
  </w:num>
  <w:num w:numId="35" w16cid:durableId="556283766">
    <w:abstractNumId w:val="7"/>
  </w:num>
  <w:num w:numId="36" w16cid:durableId="1137070347">
    <w:abstractNumId w:val="30"/>
  </w:num>
  <w:num w:numId="37" w16cid:durableId="2143494017">
    <w:abstractNumId w:val="19"/>
  </w:num>
  <w:num w:numId="38" w16cid:durableId="683239891">
    <w:abstractNumId w:val="9"/>
  </w:num>
  <w:num w:numId="39" w16cid:durableId="728042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NZ"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3"/>
    <w:rsid w:val="00007374"/>
    <w:rsid w:val="00015E25"/>
    <w:rsid w:val="000206AA"/>
    <w:rsid w:val="00036530"/>
    <w:rsid w:val="000426AA"/>
    <w:rsid w:val="00044351"/>
    <w:rsid w:val="00045987"/>
    <w:rsid w:val="0005246C"/>
    <w:rsid w:val="0005525B"/>
    <w:rsid w:val="0005728A"/>
    <w:rsid w:val="000657B9"/>
    <w:rsid w:val="00080946"/>
    <w:rsid w:val="0008259A"/>
    <w:rsid w:val="00086820"/>
    <w:rsid w:val="000A2E87"/>
    <w:rsid w:val="000B7EA1"/>
    <w:rsid w:val="000D4406"/>
    <w:rsid w:val="000D462F"/>
    <w:rsid w:val="000F7A29"/>
    <w:rsid w:val="00106B3C"/>
    <w:rsid w:val="00111DBC"/>
    <w:rsid w:val="0011211C"/>
    <w:rsid w:val="0015378D"/>
    <w:rsid w:val="0017132A"/>
    <w:rsid w:val="00174D6D"/>
    <w:rsid w:val="00176746"/>
    <w:rsid w:val="00187371"/>
    <w:rsid w:val="00190BAC"/>
    <w:rsid w:val="001A2B5F"/>
    <w:rsid w:val="001C128A"/>
    <w:rsid w:val="001D39EB"/>
    <w:rsid w:val="001F7F09"/>
    <w:rsid w:val="00211576"/>
    <w:rsid w:val="002116D8"/>
    <w:rsid w:val="00214F69"/>
    <w:rsid w:val="00225575"/>
    <w:rsid w:val="00236635"/>
    <w:rsid w:val="00244500"/>
    <w:rsid w:val="00265266"/>
    <w:rsid w:val="0029009D"/>
    <w:rsid w:val="00291618"/>
    <w:rsid w:val="002A364A"/>
    <w:rsid w:val="002B7095"/>
    <w:rsid w:val="002D34E0"/>
    <w:rsid w:val="002D434D"/>
    <w:rsid w:val="002F02B1"/>
    <w:rsid w:val="002F40A4"/>
    <w:rsid w:val="00305328"/>
    <w:rsid w:val="003111A0"/>
    <w:rsid w:val="00316605"/>
    <w:rsid w:val="00320F3F"/>
    <w:rsid w:val="00326DA6"/>
    <w:rsid w:val="00332B73"/>
    <w:rsid w:val="003342FF"/>
    <w:rsid w:val="00336471"/>
    <w:rsid w:val="00372CD9"/>
    <w:rsid w:val="003762BA"/>
    <w:rsid w:val="00377E94"/>
    <w:rsid w:val="00390C5C"/>
    <w:rsid w:val="00394148"/>
    <w:rsid w:val="0039522F"/>
    <w:rsid w:val="003A5DF2"/>
    <w:rsid w:val="003B0568"/>
    <w:rsid w:val="003C5297"/>
    <w:rsid w:val="003C556F"/>
    <w:rsid w:val="003C7CF2"/>
    <w:rsid w:val="003D5D6B"/>
    <w:rsid w:val="003E37E0"/>
    <w:rsid w:val="003F4C19"/>
    <w:rsid w:val="004076AC"/>
    <w:rsid w:val="004279D5"/>
    <w:rsid w:val="004317BE"/>
    <w:rsid w:val="00441B69"/>
    <w:rsid w:val="00442E17"/>
    <w:rsid w:val="00454D60"/>
    <w:rsid w:val="00460E03"/>
    <w:rsid w:val="00467A0B"/>
    <w:rsid w:val="00475253"/>
    <w:rsid w:val="00477BF8"/>
    <w:rsid w:val="004935CE"/>
    <w:rsid w:val="00494D8A"/>
    <w:rsid w:val="00494E91"/>
    <w:rsid w:val="00495DA9"/>
    <w:rsid w:val="004C5236"/>
    <w:rsid w:val="004D7804"/>
    <w:rsid w:val="004F31B2"/>
    <w:rsid w:val="004F3DF7"/>
    <w:rsid w:val="00501C23"/>
    <w:rsid w:val="005113BD"/>
    <w:rsid w:val="00512C56"/>
    <w:rsid w:val="005141D1"/>
    <w:rsid w:val="005319CC"/>
    <w:rsid w:val="00535EA5"/>
    <w:rsid w:val="00566AF6"/>
    <w:rsid w:val="0057686F"/>
    <w:rsid w:val="00592326"/>
    <w:rsid w:val="005A6513"/>
    <w:rsid w:val="005B0250"/>
    <w:rsid w:val="005B536A"/>
    <w:rsid w:val="005B59A6"/>
    <w:rsid w:val="005C3534"/>
    <w:rsid w:val="005C622F"/>
    <w:rsid w:val="005D45EF"/>
    <w:rsid w:val="005F4F9E"/>
    <w:rsid w:val="0060128F"/>
    <w:rsid w:val="00620219"/>
    <w:rsid w:val="00621471"/>
    <w:rsid w:val="00625450"/>
    <w:rsid w:val="00626E21"/>
    <w:rsid w:val="006507F1"/>
    <w:rsid w:val="00651243"/>
    <w:rsid w:val="0067246E"/>
    <w:rsid w:val="00674850"/>
    <w:rsid w:val="006754BA"/>
    <w:rsid w:val="00675FF7"/>
    <w:rsid w:val="006830FD"/>
    <w:rsid w:val="006A1FD0"/>
    <w:rsid w:val="006A386F"/>
    <w:rsid w:val="006B2984"/>
    <w:rsid w:val="006B7C0F"/>
    <w:rsid w:val="006C5E30"/>
    <w:rsid w:val="006C60F0"/>
    <w:rsid w:val="006D1308"/>
    <w:rsid w:val="006D24FC"/>
    <w:rsid w:val="006D53BD"/>
    <w:rsid w:val="006D579D"/>
    <w:rsid w:val="006E1B1B"/>
    <w:rsid w:val="006E4EED"/>
    <w:rsid w:val="006F030F"/>
    <w:rsid w:val="006F4E01"/>
    <w:rsid w:val="006F5114"/>
    <w:rsid w:val="006F70EC"/>
    <w:rsid w:val="0070220E"/>
    <w:rsid w:val="007378D2"/>
    <w:rsid w:val="00751387"/>
    <w:rsid w:val="00754733"/>
    <w:rsid w:val="007560CE"/>
    <w:rsid w:val="0079072C"/>
    <w:rsid w:val="007A23B6"/>
    <w:rsid w:val="007C175E"/>
    <w:rsid w:val="00802B0E"/>
    <w:rsid w:val="00833744"/>
    <w:rsid w:val="00840962"/>
    <w:rsid w:val="00852AA5"/>
    <w:rsid w:val="00856138"/>
    <w:rsid w:val="008628D8"/>
    <w:rsid w:val="00867331"/>
    <w:rsid w:val="008A08B4"/>
    <w:rsid w:val="008A14F4"/>
    <w:rsid w:val="008A25DE"/>
    <w:rsid w:val="008A58AA"/>
    <w:rsid w:val="008C1F5F"/>
    <w:rsid w:val="008D6BA1"/>
    <w:rsid w:val="008E4E1B"/>
    <w:rsid w:val="008F096A"/>
    <w:rsid w:val="008F1D03"/>
    <w:rsid w:val="008F5DD8"/>
    <w:rsid w:val="00904477"/>
    <w:rsid w:val="0092288E"/>
    <w:rsid w:val="00942488"/>
    <w:rsid w:val="009662B3"/>
    <w:rsid w:val="00974FF1"/>
    <w:rsid w:val="00981E2A"/>
    <w:rsid w:val="00990699"/>
    <w:rsid w:val="00993285"/>
    <w:rsid w:val="009963E3"/>
    <w:rsid w:val="009B1CDB"/>
    <w:rsid w:val="009B33B4"/>
    <w:rsid w:val="009B3952"/>
    <w:rsid w:val="009C2E79"/>
    <w:rsid w:val="009C7909"/>
    <w:rsid w:val="009D1FB0"/>
    <w:rsid w:val="009F01D0"/>
    <w:rsid w:val="009F0CDF"/>
    <w:rsid w:val="00A058F7"/>
    <w:rsid w:val="00A2785B"/>
    <w:rsid w:val="00A308DF"/>
    <w:rsid w:val="00A40DAF"/>
    <w:rsid w:val="00A45EA1"/>
    <w:rsid w:val="00A82837"/>
    <w:rsid w:val="00A97F07"/>
    <w:rsid w:val="00AA2ABF"/>
    <w:rsid w:val="00AA4DCA"/>
    <w:rsid w:val="00AA6C34"/>
    <w:rsid w:val="00AE4A4F"/>
    <w:rsid w:val="00AE56C8"/>
    <w:rsid w:val="00B13077"/>
    <w:rsid w:val="00B34DC6"/>
    <w:rsid w:val="00B37530"/>
    <w:rsid w:val="00B449F9"/>
    <w:rsid w:val="00B836CF"/>
    <w:rsid w:val="00B85197"/>
    <w:rsid w:val="00BA4FD5"/>
    <w:rsid w:val="00BA5B89"/>
    <w:rsid w:val="00BA63EB"/>
    <w:rsid w:val="00BE67C2"/>
    <w:rsid w:val="00BF43C5"/>
    <w:rsid w:val="00C0023C"/>
    <w:rsid w:val="00C16726"/>
    <w:rsid w:val="00C20DE3"/>
    <w:rsid w:val="00C23F69"/>
    <w:rsid w:val="00C31831"/>
    <w:rsid w:val="00C33C2A"/>
    <w:rsid w:val="00C361A3"/>
    <w:rsid w:val="00C4550F"/>
    <w:rsid w:val="00C45B3F"/>
    <w:rsid w:val="00C52F38"/>
    <w:rsid w:val="00C654F0"/>
    <w:rsid w:val="00C67427"/>
    <w:rsid w:val="00C70925"/>
    <w:rsid w:val="00C80E1D"/>
    <w:rsid w:val="00CB20E2"/>
    <w:rsid w:val="00CC4872"/>
    <w:rsid w:val="00CE24EB"/>
    <w:rsid w:val="00CF106E"/>
    <w:rsid w:val="00D1290C"/>
    <w:rsid w:val="00D1533C"/>
    <w:rsid w:val="00D22314"/>
    <w:rsid w:val="00D24D2A"/>
    <w:rsid w:val="00D31B0B"/>
    <w:rsid w:val="00D349F8"/>
    <w:rsid w:val="00D526D6"/>
    <w:rsid w:val="00D60A15"/>
    <w:rsid w:val="00D64E68"/>
    <w:rsid w:val="00D93C8C"/>
    <w:rsid w:val="00D95285"/>
    <w:rsid w:val="00DA4A85"/>
    <w:rsid w:val="00DB6886"/>
    <w:rsid w:val="00DD4347"/>
    <w:rsid w:val="00DF1799"/>
    <w:rsid w:val="00DF4771"/>
    <w:rsid w:val="00DF60C1"/>
    <w:rsid w:val="00E103D8"/>
    <w:rsid w:val="00E21860"/>
    <w:rsid w:val="00E24E07"/>
    <w:rsid w:val="00E2538B"/>
    <w:rsid w:val="00E34D51"/>
    <w:rsid w:val="00E369D0"/>
    <w:rsid w:val="00E43D03"/>
    <w:rsid w:val="00E47374"/>
    <w:rsid w:val="00E53B92"/>
    <w:rsid w:val="00E5799E"/>
    <w:rsid w:val="00E60365"/>
    <w:rsid w:val="00E632BE"/>
    <w:rsid w:val="00E64D8B"/>
    <w:rsid w:val="00E710FB"/>
    <w:rsid w:val="00E7124B"/>
    <w:rsid w:val="00E86A50"/>
    <w:rsid w:val="00EA4180"/>
    <w:rsid w:val="00EC7866"/>
    <w:rsid w:val="00ED7C05"/>
    <w:rsid w:val="00EE4F1E"/>
    <w:rsid w:val="00F04548"/>
    <w:rsid w:val="00F10929"/>
    <w:rsid w:val="00F1510A"/>
    <w:rsid w:val="00F21780"/>
    <w:rsid w:val="00F41272"/>
    <w:rsid w:val="00F561C8"/>
    <w:rsid w:val="00F67B8D"/>
    <w:rsid w:val="00F81853"/>
    <w:rsid w:val="00F9169F"/>
    <w:rsid w:val="00F93741"/>
    <w:rsid w:val="00FA7FAA"/>
    <w:rsid w:val="00FC0DC4"/>
    <w:rsid w:val="00FC4412"/>
    <w:rsid w:val="00FC463A"/>
    <w:rsid w:val="00FD09E8"/>
    <w:rsid w:val="00FD1004"/>
    <w:rsid w:val="00FE4AF7"/>
    <w:rsid w:val="00FF08A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FA6D2"/>
  <w15:docId w15:val="{29FC30E6-CAEF-4777-929C-6BA8FC41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E3"/>
  </w:style>
  <w:style w:type="paragraph" w:styleId="Heading1">
    <w:name w:val="heading 1"/>
    <w:basedOn w:val="ListParagraph"/>
    <w:next w:val="Normal"/>
    <w:link w:val="Heading1Char"/>
    <w:autoRedefine/>
    <w:uiPriority w:val="9"/>
    <w:qFormat/>
    <w:rsid w:val="00D1533C"/>
    <w:pPr>
      <w:spacing w:line="360" w:lineRule="auto"/>
      <w:ind w:left="0"/>
      <w:outlineLvl w:val="0"/>
    </w:pPr>
    <w:rPr>
      <w:rFonts w:asciiTheme="majorHAnsi" w:hAnsiTheme="majorHAnsi"/>
      <w:color w:val="0B5294" w:themeColor="accent1" w:themeShade="BF"/>
      <w:sz w:val="32"/>
    </w:rPr>
  </w:style>
  <w:style w:type="paragraph" w:styleId="Heading2">
    <w:name w:val="heading 2"/>
    <w:basedOn w:val="Normal"/>
    <w:next w:val="Normal"/>
    <w:link w:val="Heading2Char"/>
    <w:uiPriority w:val="9"/>
    <w:unhideWhenUsed/>
    <w:qFormat/>
    <w:rsid w:val="00C20DE3"/>
    <w:pPr>
      <w:keepNext/>
      <w:keepLines/>
      <w:spacing w:before="40" w:after="0"/>
      <w:outlineLvl w:val="1"/>
    </w:pPr>
    <w:rPr>
      <w:rFonts w:asciiTheme="majorHAnsi" w:eastAsiaTheme="majorEastAsia" w:hAnsiTheme="majorHAnsi" w:cstheme="majorBidi"/>
      <w:color w:val="0F6FC6" w:themeColor="accent1"/>
      <w:sz w:val="26"/>
      <w:szCs w:val="26"/>
    </w:rPr>
  </w:style>
  <w:style w:type="paragraph" w:styleId="Heading3">
    <w:name w:val="heading 3"/>
    <w:basedOn w:val="Normal"/>
    <w:next w:val="Normal"/>
    <w:link w:val="Heading3Char"/>
    <w:uiPriority w:val="9"/>
    <w:unhideWhenUsed/>
    <w:qFormat/>
    <w:rsid w:val="00C20DE3"/>
    <w:pPr>
      <w:keepNext/>
      <w:keepLines/>
      <w:spacing w:before="40" w:after="0"/>
      <w:outlineLvl w:val="2"/>
    </w:pPr>
    <w:rPr>
      <w:rFonts w:asciiTheme="majorHAnsi" w:eastAsiaTheme="majorEastAsia" w:hAnsiTheme="majorHAnsi" w:cstheme="majorBidi"/>
      <w:color w:val="073662" w:themeColor="accent1" w:themeShade="7F"/>
      <w:sz w:val="24"/>
      <w:szCs w:val="24"/>
    </w:rPr>
  </w:style>
  <w:style w:type="paragraph" w:styleId="Heading4">
    <w:name w:val="heading 4"/>
    <w:basedOn w:val="Normal"/>
    <w:link w:val="Heading4Char"/>
    <w:uiPriority w:val="9"/>
    <w:qFormat/>
    <w:rsid w:val="005A6513"/>
    <w:pPr>
      <w:tabs>
        <w:tab w:val="num" w:pos="851"/>
        <w:tab w:val="left" w:pos="2552"/>
      </w:tabs>
      <w:spacing w:before="240" w:after="0" w:line="240" w:lineRule="auto"/>
      <w:ind w:left="851" w:hanging="851"/>
      <w:jc w:val="both"/>
      <w:outlineLvl w:val="3"/>
    </w:pPr>
    <w:rPr>
      <w:rFonts w:ascii="Arial" w:eastAsia="Times New Roman" w:hAnsi="Arial" w:cs="Times New Roman"/>
      <w:bCs/>
      <w:sz w:val="21"/>
      <w:szCs w:val="21"/>
    </w:rPr>
  </w:style>
  <w:style w:type="paragraph" w:styleId="Heading5">
    <w:name w:val="heading 5"/>
    <w:basedOn w:val="Normal"/>
    <w:link w:val="Heading5Char"/>
    <w:uiPriority w:val="9"/>
    <w:qFormat/>
    <w:rsid w:val="005A6513"/>
    <w:pPr>
      <w:tabs>
        <w:tab w:val="num" w:pos="851"/>
      </w:tabs>
      <w:spacing w:before="240" w:after="0" w:line="240" w:lineRule="auto"/>
      <w:ind w:left="851" w:hanging="851"/>
      <w:jc w:val="both"/>
      <w:outlineLvl w:val="4"/>
    </w:pPr>
    <w:rPr>
      <w:rFonts w:ascii="Arial" w:eastAsia="Times New Roman" w:hAnsi="Arial" w:cs="Times New Roman"/>
      <w:bCs/>
      <w:iCs/>
      <w:sz w:val="21"/>
      <w:szCs w:val="21"/>
    </w:rPr>
  </w:style>
  <w:style w:type="paragraph" w:styleId="Heading6">
    <w:name w:val="heading 6"/>
    <w:basedOn w:val="Normal"/>
    <w:link w:val="Heading6Char"/>
    <w:uiPriority w:val="9"/>
    <w:qFormat/>
    <w:rsid w:val="005A6513"/>
    <w:pPr>
      <w:tabs>
        <w:tab w:val="num" w:pos="1701"/>
      </w:tabs>
      <w:spacing w:before="240" w:after="0" w:line="240" w:lineRule="auto"/>
      <w:ind w:left="1701" w:hanging="850"/>
      <w:jc w:val="both"/>
      <w:outlineLvl w:val="5"/>
    </w:pPr>
    <w:rPr>
      <w:rFonts w:ascii="Arial" w:eastAsia="Times New Roman" w:hAnsi="Arial" w:cs="Times New Roman"/>
      <w:bCs/>
      <w:sz w:val="21"/>
      <w:szCs w:val="21"/>
    </w:rPr>
  </w:style>
  <w:style w:type="paragraph" w:styleId="Heading7">
    <w:name w:val="heading 7"/>
    <w:basedOn w:val="Normal"/>
    <w:link w:val="Heading7Char"/>
    <w:uiPriority w:val="9"/>
    <w:qFormat/>
    <w:rsid w:val="005A6513"/>
    <w:pPr>
      <w:tabs>
        <w:tab w:val="num" w:pos="2552"/>
      </w:tabs>
      <w:spacing w:before="240" w:after="0" w:line="240" w:lineRule="auto"/>
      <w:ind w:left="2552" w:hanging="851"/>
      <w:jc w:val="both"/>
      <w:outlineLvl w:val="6"/>
    </w:pPr>
    <w:rPr>
      <w:rFonts w:ascii="Arial" w:eastAsia="Times New Roman" w:hAnsi="Arial" w:cs="Times New Roman"/>
      <w:sz w:val="21"/>
      <w:szCs w:val="21"/>
    </w:rPr>
  </w:style>
  <w:style w:type="paragraph" w:styleId="Heading8">
    <w:name w:val="heading 8"/>
    <w:basedOn w:val="Normal"/>
    <w:link w:val="Heading8Char"/>
    <w:uiPriority w:val="9"/>
    <w:qFormat/>
    <w:rsid w:val="005A6513"/>
    <w:pPr>
      <w:tabs>
        <w:tab w:val="num" w:pos="851"/>
      </w:tabs>
      <w:spacing w:before="240" w:after="0" w:line="240" w:lineRule="auto"/>
      <w:ind w:left="851" w:hanging="851"/>
      <w:jc w:val="both"/>
      <w:outlineLvl w:val="7"/>
    </w:pPr>
    <w:rPr>
      <w:rFonts w:ascii="Arial" w:eastAsia="Times New Roman" w:hAnsi="Arial" w:cs="Times New Roman"/>
      <w:iCs/>
      <w:sz w:val="21"/>
      <w:szCs w:val="21"/>
    </w:rPr>
  </w:style>
  <w:style w:type="paragraph" w:styleId="Heading9">
    <w:name w:val="heading 9"/>
    <w:basedOn w:val="Normal"/>
    <w:next w:val="Normal"/>
    <w:link w:val="Heading9Char"/>
    <w:uiPriority w:val="9"/>
    <w:qFormat/>
    <w:rsid w:val="005A6513"/>
    <w:pPr>
      <w:tabs>
        <w:tab w:val="num" w:pos="1584"/>
      </w:tabs>
      <w:spacing w:before="240" w:after="60" w:line="240" w:lineRule="auto"/>
      <w:ind w:left="1584"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3C"/>
    <w:rPr>
      <w:rFonts w:asciiTheme="majorHAnsi" w:hAnsiTheme="majorHAnsi"/>
      <w:color w:val="0B5294" w:themeColor="accent1" w:themeShade="BF"/>
      <w:sz w:val="32"/>
    </w:rPr>
  </w:style>
  <w:style w:type="paragraph" w:styleId="ListParagraph">
    <w:name w:val="List Paragraph"/>
    <w:aliases w:val="IR Bullet,PEP Bullets,Keystone Numbered List"/>
    <w:basedOn w:val="Normal"/>
    <w:link w:val="ListParagraphChar"/>
    <w:uiPriority w:val="34"/>
    <w:qFormat/>
    <w:rsid w:val="00C20DE3"/>
    <w:pPr>
      <w:ind w:left="720"/>
      <w:contextualSpacing/>
    </w:pPr>
  </w:style>
  <w:style w:type="character" w:customStyle="1" w:styleId="Heading2Char">
    <w:name w:val="Heading 2 Char"/>
    <w:basedOn w:val="DefaultParagraphFont"/>
    <w:link w:val="Heading2"/>
    <w:uiPriority w:val="9"/>
    <w:rsid w:val="00C20DE3"/>
    <w:rPr>
      <w:rFonts w:asciiTheme="majorHAnsi" w:eastAsiaTheme="majorEastAsia" w:hAnsiTheme="majorHAnsi" w:cstheme="majorBidi"/>
      <w:color w:val="0F6FC6" w:themeColor="accent1"/>
      <w:sz w:val="26"/>
      <w:szCs w:val="26"/>
    </w:rPr>
  </w:style>
  <w:style w:type="character" w:customStyle="1" w:styleId="Heading3Char">
    <w:name w:val="Heading 3 Char"/>
    <w:basedOn w:val="DefaultParagraphFont"/>
    <w:link w:val="Heading3"/>
    <w:uiPriority w:val="9"/>
    <w:rsid w:val="00C20DE3"/>
    <w:rPr>
      <w:rFonts w:asciiTheme="majorHAnsi" w:eastAsiaTheme="majorEastAsia" w:hAnsiTheme="majorHAnsi" w:cstheme="majorBidi"/>
      <w:color w:val="073662" w:themeColor="accent1" w:themeShade="7F"/>
      <w:sz w:val="24"/>
      <w:szCs w:val="24"/>
    </w:rPr>
  </w:style>
  <w:style w:type="paragraph" w:styleId="IntenseQuote">
    <w:name w:val="Intense Quote"/>
    <w:basedOn w:val="Normal"/>
    <w:next w:val="Normal"/>
    <w:link w:val="IntenseQuoteChar"/>
    <w:uiPriority w:val="30"/>
    <w:qFormat/>
    <w:rsid w:val="00C20DE3"/>
    <w:pPr>
      <w:pBdr>
        <w:top w:val="single" w:sz="4" w:space="10" w:color="0F6FC6" w:themeColor="accent1"/>
        <w:bottom w:val="single" w:sz="4" w:space="10" w:color="0F6FC6" w:themeColor="accent1"/>
      </w:pBdr>
      <w:spacing w:before="360" w:after="360"/>
      <w:ind w:left="864" w:right="864"/>
      <w:jc w:val="center"/>
    </w:pPr>
    <w:rPr>
      <w:i/>
      <w:iCs/>
      <w:color w:val="0F6FC6" w:themeColor="accent1"/>
    </w:rPr>
  </w:style>
  <w:style w:type="character" w:customStyle="1" w:styleId="IntenseQuoteChar">
    <w:name w:val="Intense Quote Char"/>
    <w:basedOn w:val="DefaultParagraphFont"/>
    <w:link w:val="IntenseQuote"/>
    <w:uiPriority w:val="30"/>
    <w:rsid w:val="00C20DE3"/>
    <w:rPr>
      <w:i/>
      <w:iCs/>
      <w:color w:val="0F6FC6" w:themeColor="accent1"/>
    </w:rPr>
  </w:style>
  <w:style w:type="paragraph" w:styleId="TOCHeading">
    <w:name w:val="TOC Heading"/>
    <w:basedOn w:val="Heading1"/>
    <w:next w:val="Normal"/>
    <w:uiPriority w:val="39"/>
    <w:unhideWhenUsed/>
    <w:qFormat/>
    <w:rsid w:val="00C20DE3"/>
    <w:pPr>
      <w:outlineLvl w:val="9"/>
    </w:pPr>
    <w:rPr>
      <w:lang w:val="en-US"/>
    </w:rPr>
  </w:style>
  <w:style w:type="paragraph" w:customStyle="1" w:styleId="Style1">
    <w:name w:val="Style1"/>
    <w:basedOn w:val="Heading2"/>
    <w:link w:val="Style1Char"/>
    <w:qFormat/>
    <w:rsid w:val="00C20DE3"/>
  </w:style>
  <w:style w:type="character" w:customStyle="1" w:styleId="Style1Char">
    <w:name w:val="Style1 Char"/>
    <w:basedOn w:val="Heading2Char"/>
    <w:link w:val="Style1"/>
    <w:rsid w:val="00C20DE3"/>
    <w:rPr>
      <w:rFonts w:asciiTheme="majorHAnsi" w:eastAsiaTheme="majorEastAsia" w:hAnsiTheme="majorHAnsi" w:cstheme="majorBidi"/>
      <w:color w:val="0F6FC6" w:themeColor="accent1"/>
      <w:sz w:val="26"/>
      <w:szCs w:val="26"/>
    </w:rPr>
  </w:style>
  <w:style w:type="character" w:customStyle="1" w:styleId="Heading4Char">
    <w:name w:val="Heading 4 Char"/>
    <w:basedOn w:val="DefaultParagraphFont"/>
    <w:link w:val="Heading4"/>
    <w:uiPriority w:val="9"/>
    <w:rsid w:val="005A6513"/>
    <w:rPr>
      <w:rFonts w:ascii="Arial" w:eastAsia="Times New Roman" w:hAnsi="Arial" w:cs="Times New Roman"/>
      <w:bCs/>
      <w:sz w:val="21"/>
      <w:szCs w:val="21"/>
    </w:rPr>
  </w:style>
  <w:style w:type="character" w:customStyle="1" w:styleId="Heading5Char">
    <w:name w:val="Heading 5 Char"/>
    <w:basedOn w:val="DefaultParagraphFont"/>
    <w:link w:val="Heading5"/>
    <w:uiPriority w:val="9"/>
    <w:rsid w:val="005A6513"/>
    <w:rPr>
      <w:rFonts w:ascii="Arial" w:eastAsia="Times New Roman" w:hAnsi="Arial" w:cs="Times New Roman"/>
      <w:bCs/>
      <w:iCs/>
      <w:sz w:val="21"/>
      <w:szCs w:val="21"/>
    </w:rPr>
  </w:style>
  <w:style w:type="character" w:customStyle="1" w:styleId="Heading6Char">
    <w:name w:val="Heading 6 Char"/>
    <w:basedOn w:val="DefaultParagraphFont"/>
    <w:link w:val="Heading6"/>
    <w:uiPriority w:val="9"/>
    <w:rsid w:val="005A6513"/>
    <w:rPr>
      <w:rFonts w:ascii="Arial" w:eastAsia="Times New Roman" w:hAnsi="Arial" w:cs="Times New Roman"/>
      <w:bCs/>
      <w:sz w:val="21"/>
      <w:szCs w:val="21"/>
    </w:rPr>
  </w:style>
  <w:style w:type="character" w:customStyle="1" w:styleId="Heading7Char">
    <w:name w:val="Heading 7 Char"/>
    <w:basedOn w:val="DefaultParagraphFont"/>
    <w:link w:val="Heading7"/>
    <w:uiPriority w:val="9"/>
    <w:rsid w:val="005A6513"/>
    <w:rPr>
      <w:rFonts w:ascii="Arial" w:eastAsia="Times New Roman" w:hAnsi="Arial" w:cs="Times New Roman"/>
      <w:sz w:val="21"/>
      <w:szCs w:val="21"/>
    </w:rPr>
  </w:style>
  <w:style w:type="character" w:customStyle="1" w:styleId="Heading8Char">
    <w:name w:val="Heading 8 Char"/>
    <w:basedOn w:val="DefaultParagraphFont"/>
    <w:link w:val="Heading8"/>
    <w:uiPriority w:val="9"/>
    <w:rsid w:val="005A6513"/>
    <w:rPr>
      <w:rFonts w:ascii="Arial" w:eastAsia="Times New Roman" w:hAnsi="Arial" w:cs="Times New Roman"/>
      <w:iCs/>
      <w:sz w:val="21"/>
      <w:szCs w:val="21"/>
    </w:rPr>
  </w:style>
  <w:style w:type="character" w:customStyle="1" w:styleId="Heading9Char">
    <w:name w:val="Heading 9 Char"/>
    <w:basedOn w:val="DefaultParagraphFont"/>
    <w:link w:val="Heading9"/>
    <w:uiPriority w:val="9"/>
    <w:rsid w:val="005A6513"/>
    <w:rPr>
      <w:rFonts w:ascii="Arial" w:eastAsia="Times New Roman" w:hAnsi="Arial" w:cs="Arial"/>
    </w:rPr>
  </w:style>
  <w:style w:type="paragraph" w:styleId="Header">
    <w:name w:val="header"/>
    <w:basedOn w:val="Normal"/>
    <w:link w:val="HeaderChar"/>
    <w:uiPriority w:val="99"/>
    <w:rsid w:val="005A6513"/>
    <w:pPr>
      <w:tabs>
        <w:tab w:val="center" w:pos="4320"/>
        <w:tab w:val="right" w:pos="8640"/>
      </w:tabs>
      <w:spacing w:after="0" w:line="240" w:lineRule="auto"/>
      <w:jc w:val="both"/>
    </w:pPr>
    <w:rPr>
      <w:rFonts w:ascii="Arial" w:eastAsia="Times New Roman" w:hAnsi="Arial" w:cs="Times New Roman"/>
      <w:sz w:val="21"/>
      <w:szCs w:val="21"/>
    </w:rPr>
  </w:style>
  <w:style w:type="character" w:customStyle="1" w:styleId="HeaderChar">
    <w:name w:val="Header Char"/>
    <w:basedOn w:val="DefaultParagraphFont"/>
    <w:link w:val="Header"/>
    <w:uiPriority w:val="99"/>
    <w:rsid w:val="005A6513"/>
    <w:rPr>
      <w:rFonts w:ascii="Arial" w:eastAsia="Times New Roman" w:hAnsi="Arial" w:cs="Times New Roman"/>
      <w:sz w:val="21"/>
      <w:szCs w:val="21"/>
    </w:rPr>
  </w:style>
  <w:style w:type="paragraph" w:styleId="Footer">
    <w:name w:val="footer"/>
    <w:basedOn w:val="Normal"/>
    <w:link w:val="FooterChar"/>
    <w:uiPriority w:val="99"/>
    <w:rsid w:val="005A6513"/>
    <w:pPr>
      <w:tabs>
        <w:tab w:val="center" w:pos="4320"/>
        <w:tab w:val="right" w:pos="8640"/>
      </w:tabs>
      <w:spacing w:after="0" w:line="240" w:lineRule="auto"/>
      <w:jc w:val="both"/>
    </w:pPr>
    <w:rPr>
      <w:rFonts w:ascii="Arial" w:eastAsia="Times New Roman" w:hAnsi="Arial" w:cs="Times New Roman"/>
      <w:sz w:val="21"/>
      <w:szCs w:val="21"/>
    </w:rPr>
  </w:style>
  <w:style w:type="character" w:customStyle="1" w:styleId="FooterChar">
    <w:name w:val="Footer Char"/>
    <w:basedOn w:val="DefaultParagraphFont"/>
    <w:link w:val="Footer"/>
    <w:uiPriority w:val="99"/>
    <w:rsid w:val="005A6513"/>
    <w:rPr>
      <w:rFonts w:ascii="Arial" w:eastAsia="Times New Roman" w:hAnsi="Arial" w:cs="Times New Roman"/>
      <w:sz w:val="21"/>
      <w:szCs w:val="21"/>
    </w:rPr>
  </w:style>
  <w:style w:type="character" w:styleId="PageNumber">
    <w:name w:val="page number"/>
    <w:basedOn w:val="DefaultParagraphFont"/>
    <w:uiPriority w:val="99"/>
    <w:rsid w:val="005A6513"/>
    <w:rPr>
      <w:rFonts w:ascii="Arial" w:hAnsi="Arial" w:cs="Times New Roman"/>
      <w:sz w:val="21"/>
      <w:szCs w:val="21"/>
    </w:rPr>
  </w:style>
  <w:style w:type="table" w:styleId="TableGrid">
    <w:name w:val="Table Grid"/>
    <w:basedOn w:val="TableNormal"/>
    <w:uiPriority w:val="39"/>
    <w:rsid w:val="005A6513"/>
    <w:pPr>
      <w:spacing w:before="12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6513"/>
    <w:rPr>
      <w:rFonts w:cs="Times New Roman"/>
      <w:color w:val="0000FF"/>
      <w:u w:val="single"/>
    </w:rPr>
  </w:style>
  <w:style w:type="paragraph" w:customStyle="1" w:styleId="SectionHeading">
    <w:name w:val="Section Heading"/>
    <w:basedOn w:val="Normal"/>
    <w:autoRedefine/>
    <w:rsid w:val="005A6513"/>
    <w:pPr>
      <w:framePr w:hSpace="180" w:wrap="around" w:vAnchor="page" w:hAnchor="margin" w:x="80" w:y="466"/>
      <w:spacing w:before="80" w:after="80" w:line="240" w:lineRule="auto"/>
      <w:jc w:val="both"/>
    </w:pPr>
    <w:rPr>
      <w:rFonts w:ascii="Verdana" w:eastAsia="Times New Roman" w:hAnsi="Verdana" w:cs="Arial"/>
      <w:b/>
      <w:color w:val="000000"/>
      <w:sz w:val="18"/>
      <w:szCs w:val="18"/>
    </w:rPr>
  </w:style>
  <w:style w:type="paragraph" w:styleId="BalloonText">
    <w:name w:val="Balloon Text"/>
    <w:basedOn w:val="Normal"/>
    <w:link w:val="BalloonTextChar"/>
    <w:uiPriority w:val="99"/>
    <w:semiHidden/>
    <w:unhideWhenUsed/>
    <w:rsid w:val="00477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BF8"/>
    <w:rPr>
      <w:rFonts w:ascii="Segoe UI" w:hAnsi="Segoe UI" w:cs="Segoe UI"/>
      <w:sz w:val="18"/>
      <w:szCs w:val="18"/>
    </w:rPr>
  </w:style>
  <w:style w:type="character" w:styleId="CommentReference">
    <w:name w:val="annotation reference"/>
    <w:basedOn w:val="DefaultParagraphFont"/>
    <w:unhideWhenUsed/>
    <w:rsid w:val="003D5D6B"/>
    <w:rPr>
      <w:sz w:val="16"/>
      <w:szCs w:val="16"/>
    </w:rPr>
  </w:style>
  <w:style w:type="paragraph" w:styleId="CommentText">
    <w:name w:val="annotation text"/>
    <w:basedOn w:val="Normal"/>
    <w:link w:val="CommentTextChar"/>
    <w:unhideWhenUsed/>
    <w:rsid w:val="003D5D6B"/>
    <w:pPr>
      <w:spacing w:line="240" w:lineRule="auto"/>
    </w:pPr>
    <w:rPr>
      <w:sz w:val="20"/>
      <w:szCs w:val="20"/>
    </w:rPr>
  </w:style>
  <w:style w:type="character" w:customStyle="1" w:styleId="CommentTextChar">
    <w:name w:val="Comment Text Char"/>
    <w:basedOn w:val="DefaultParagraphFont"/>
    <w:link w:val="CommentText"/>
    <w:rsid w:val="003D5D6B"/>
    <w:rPr>
      <w:sz w:val="20"/>
      <w:szCs w:val="20"/>
    </w:rPr>
  </w:style>
  <w:style w:type="paragraph" w:styleId="CommentSubject">
    <w:name w:val="annotation subject"/>
    <w:basedOn w:val="CommentText"/>
    <w:next w:val="CommentText"/>
    <w:link w:val="CommentSubjectChar"/>
    <w:uiPriority w:val="99"/>
    <w:semiHidden/>
    <w:unhideWhenUsed/>
    <w:rsid w:val="003D5D6B"/>
    <w:rPr>
      <w:b/>
      <w:bCs/>
    </w:rPr>
  </w:style>
  <w:style w:type="character" w:customStyle="1" w:styleId="CommentSubjectChar">
    <w:name w:val="Comment Subject Char"/>
    <w:basedOn w:val="CommentTextChar"/>
    <w:link w:val="CommentSubject"/>
    <w:uiPriority w:val="99"/>
    <w:semiHidden/>
    <w:rsid w:val="003D5D6B"/>
    <w:rPr>
      <w:b/>
      <w:bCs/>
      <w:sz w:val="20"/>
      <w:szCs w:val="20"/>
    </w:rPr>
  </w:style>
  <w:style w:type="paragraph" w:styleId="BodyText">
    <w:name w:val="Body Text"/>
    <w:basedOn w:val="Normal"/>
    <w:link w:val="BodyTextChar"/>
    <w:uiPriority w:val="1"/>
    <w:qFormat/>
    <w:rsid w:val="006D53BD"/>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6D53BD"/>
    <w:rPr>
      <w:rFonts w:ascii="Arial" w:eastAsia="Arial" w:hAnsi="Arial" w:cs="Arial"/>
      <w:sz w:val="18"/>
      <w:szCs w:val="18"/>
      <w:lang w:val="en-US"/>
    </w:rPr>
  </w:style>
  <w:style w:type="character" w:customStyle="1" w:styleId="ListParagraphChar">
    <w:name w:val="List Paragraph Char"/>
    <w:aliases w:val="IR Bullet Char,PEP Bullets Char,Keystone Numbered List Char"/>
    <w:link w:val="ListParagraph"/>
    <w:uiPriority w:val="34"/>
    <w:locked/>
    <w:rsid w:val="006D53BD"/>
  </w:style>
  <w:style w:type="paragraph" w:styleId="ListNumber">
    <w:name w:val="List Number"/>
    <w:basedOn w:val="Normal"/>
    <w:rsid w:val="006D53BD"/>
    <w:pPr>
      <w:numPr>
        <w:numId w:val="33"/>
      </w:numPr>
      <w:spacing w:after="200" w:line="320" w:lineRule="atLeast"/>
    </w:pPr>
    <w:rPr>
      <w:rFonts w:ascii="Arial" w:eastAsia="Times New Roman" w:hAnsi="Arial" w:cs="Times New Roman"/>
      <w:sz w:val="20"/>
      <w:szCs w:val="20"/>
    </w:rPr>
  </w:style>
  <w:style w:type="paragraph" w:styleId="ListNumber2">
    <w:name w:val="List Number 2"/>
    <w:basedOn w:val="Normal"/>
    <w:rsid w:val="006D53BD"/>
    <w:pPr>
      <w:numPr>
        <w:ilvl w:val="1"/>
        <w:numId w:val="33"/>
      </w:numPr>
      <w:spacing w:after="200" w:line="320" w:lineRule="atLeast"/>
    </w:pPr>
    <w:rPr>
      <w:rFonts w:ascii="Arial" w:eastAsia="Times New Roman" w:hAnsi="Arial" w:cs="Times New Roman"/>
      <w:sz w:val="20"/>
      <w:szCs w:val="20"/>
    </w:rPr>
  </w:style>
  <w:style w:type="paragraph" w:styleId="ListNumber3">
    <w:name w:val="List Number 3"/>
    <w:basedOn w:val="Normal"/>
    <w:rsid w:val="006D53BD"/>
    <w:pPr>
      <w:numPr>
        <w:ilvl w:val="2"/>
        <w:numId w:val="33"/>
      </w:numPr>
      <w:spacing w:after="200" w:line="320" w:lineRule="atLeast"/>
    </w:pPr>
    <w:rPr>
      <w:rFonts w:ascii="Arial" w:eastAsia="Times New Roman" w:hAnsi="Arial" w:cs="Times New Roman"/>
      <w:sz w:val="20"/>
      <w:szCs w:val="20"/>
    </w:rPr>
  </w:style>
  <w:style w:type="paragraph" w:styleId="ListNumber4">
    <w:name w:val="List Number 4"/>
    <w:basedOn w:val="Normal"/>
    <w:rsid w:val="006D53BD"/>
    <w:pPr>
      <w:numPr>
        <w:ilvl w:val="3"/>
        <w:numId w:val="33"/>
      </w:numPr>
      <w:spacing w:after="200" w:line="320" w:lineRule="atLeast"/>
    </w:pPr>
    <w:rPr>
      <w:rFonts w:ascii="Arial" w:eastAsia="Times New Roman" w:hAnsi="Arial" w:cs="Times New Roman"/>
      <w:sz w:val="20"/>
      <w:szCs w:val="20"/>
    </w:rPr>
  </w:style>
  <w:style w:type="paragraph" w:styleId="ListNumber5">
    <w:name w:val="List Number 5"/>
    <w:basedOn w:val="Normal"/>
    <w:rsid w:val="006D53BD"/>
    <w:pPr>
      <w:numPr>
        <w:ilvl w:val="4"/>
        <w:numId w:val="33"/>
      </w:numPr>
      <w:spacing w:after="200" w:line="320" w:lineRule="atLeast"/>
    </w:pPr>
    <w:rPr>
      <w:rFonts w:ascii="Arial" w:eastAsia="Times New Roman" w:hAnsi="Arial" w:cs="Times New Roman"/>
      <w:sz w:val="20"/>
      <w:szCs w:val="20"/>
    </w:rPr>
  </w:style>
  <w:style w:type="paragraph" w:customStyle="1" w:styleId="ListNumber6">
    <w:name w:val="List Number 6"/>
    <w:basedOn w:val="Normal"/>
    <w:rsid w:val="006D53BD"/>
    <w:pPr>
      <w:numPr>
        <w:ilvl w:val="5"/>
        <w:numId w:val="33"/>
      </w:numPr>
      <w:spacing w:after="200" w:line="320" w:lineRule="atLeast"/>
    </w:pPr>
    <w:rPr>
      <w:rFonts w:ascii="Arial" w:eastAsia="Times New Roman" w:hAnsi="Arial" w:cs="Times New Roman"/>
      <w:sz w:val="20"/>
      <w:szCs w:val="20"/>
    </w:rPr>
  </w:style>
  <w:style w:type="paragraph" w:customStyle="1" w:styleId="ListNumber7">
    <w:name w:val="List Number 7"/>
    <w:basedOn w:val="Normal"/>
    <w:rsid w:val="006D53BD"/>
    <w:pPr>
      <w:numPr>
        <w:ilvl w:val="6"/>
        <w:numId w:val="33"/>
      </w:numPr>
      <w:spacing w:after="200" w:line="320" w:lineRule="atLeast"/>
    </w:pPr>
    <w:rPr>
      <w:rFonts w:ascii="Arial" w:eastAsia="Times New Roman" w:hAnsi="Arial" w:cs="Times New Roman"/>
      <w:sz w:val="20"/>
      <w:szCs w:val="20"/>
    </w:rPr>
  </w:style>
  <w:style w:type="paragraph" w:customStyle="1" w:styleId="ListNumber8">
    <w:name w:val="List Number 8"/>
    <w:basedOn w:val="Normal"/>
    <w:rsid w:val="006D53BD"/>
    <w:pPr>
      <w:numPr>
        <w:ilvl w:val="7"/>
        <w:numId w:val="33"/>
      </w:numPr>
      <w:spacing w:after="200" w:line="320" w:lineRule="atLeast"/>
    </w:pPr>
    <w:rPr>
      <w:rFonts w:ascii="Arial" w:eastAsia="Times New Roman" w:hAnsi="Arial" w:cs="Times New Roman"/>
      <w:sz w:val="20"/>
      <w:szCs w:val="20"/>
    </w:rPr>
  </w:style>
  <w:style w:type="paragraph" w:customStyle="1" w:styleId="ListNumber9">
    <w:name w:val="List Number 9"/>
    <w:basedOn w:val="Normal"/>
    <w:rsid w:val="006D53BD"/>
    <w:pPr>
      <w:numPr>
        <w:ilvl w:val="8"/>
        <w:numId w:val="33"/>
      </w:numPr>
      <w:spacing w:after="200" w:line="320" w:lineRule="atLeast"/>
    </w:pPr>
    <w:rPr>
      <w:rFonts w:ascii="Arial" w:eastAsia="Times New Roman" w:hAnsi="Arial" w:cs="Times New Roman"/>
      <w:sz w:val="20"/>
      <w:szCs w:val="20"/>
    </w:rPr>
  </w:style>
  <w:style w:type="paragraph" w:styleId="Revision">
    <w:name w:val="Revision"/>
    <w:hidden/>
    <w:uiPriority w:val="99"/>
    <w:semiHidden/>
    <w:rsid w:val="00D526D6"/>
    <w:pPr>
      <w:spacing w:after="0" w:line="240" w:lineRule="auto"/>
    </w:pPr>
  </w:style>
  <w:style w:type="character" w:styleId="UnresolvedMention">
    <w:name w:val="Unresolved Mention"/>
    <w:basedOn w:val="DefaultParagraphFont"/>
    <w:uiPriority w:val="99"/>
    <w:semiHidden/>
    <w:unhideWhenUsed/>
    <w:rsid w:val="00A40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98684">
      <w:bodyDiv w:val="1"/>
      <w:marLeft w:val="0"/>
      <w:marRight w:val="0"/>
      <w:marTop w:val="0"/>
      <w:marBottom w:val="0"/>
      <w:divBdr>
        <w:top w:val="none" w:sz="0" w:space="0" w:color="auto"/>
        <w:left w:val="none" w:sz="0" w:space="0" w:color="auto"/>
        <w:bottom w:val="none" w:sz="0" w:space="0" w:color="auto"/>
        <w:right w:val="none" w:sz="0" w:space="0" w:color="auto"/>
      </w:divBdr>
      <w:divsChild>
        <w:div w:id="561210579">
          <w:marLeft w:val="0"/>
          <w:marRight w:val="0"/>
          <w:marTop w:val="100"/>
          <w:marBottom w:val="100"/>
          <w:divBdr>
            <w:top w:val="none" w:sz="0" w:space="0" w:color="auto"/>
            <w:left w:val="none" w:sz="0" w:space="0" w:color="auto"/>
            <w:bottom w:val="none" w:sz="0" w:space="0" w:color="auto"/>
            <w:right w:val="none" w:sz="0" w:space="0" w:color="auto"/>
          </w:divBdr>
          <w:divsChild>
            <w:div w:id="573901932">
              <w:marLeft w:val="0"/>
              <w:marRight w:val="0"/>
              <w:marTop w:val="0"/>
              <w:marBottom w:val="285"/>
              <w:divBdr>
                <w:top w:val="none" w:sz="0" w:space="0" w:color="auto"/>
                <w:left w:val="none" w:sz="0" w:space="0" w:color="auto"/>
                <w:bottom w:val="none" w:sz="0" w:space="0" w:color="auto"/>
                <w:right w:val="none" w:sz="0" w:space="0" w:color="auto"/>
              </w:divBdr>
              <w:divsChild>
                <w:div w:id="69737945">
                  <w:marLeft w:val="0"/>
                  <w:marRight w:val="0"/>
                  <w:marTop w:val="0"/>
                  <w:marBottom w:val="0"/>
                  <w:divBdr>
                    <w:top w:val="none" w:sz="0" w:space="0" w:color="auto"/>
                    <w:left w:val="none" w:sz="0" w:space="0" w:color="auto"/>
                    <w:bottom w:val="none" w:sz="0" w:space="0" w:color="auto"/>
                    <w:right w:val="none" w:sz="0" w:space="0" w:color="auto"/>
                  </w:divBdr>
                  <w:divsChild>
                    <w:div w:id="299844896">
                      <w:marLeft w:val="0"/>
                      <w:marRight w:val="0"/>
                      <w:marTop w:val="0"/>
                      <w:marBottom w:val="0"/>
                      <w:divBdr>
                        <w:top w:val="none" w:sz="0" w:space="0" w:color="auto"/>
                        <w:left w:val="none" w:sz="0" w:space="0" w:color="auto"/>
                        <w:bottom w:val="none" w:sz="0" w:space="0" w:color="auto"/>
                        <w:right w:val="none" w:sz="0" w:space="0" w:color="auto"/>
                      </w:divBdr>
                      <w:divsChild>
                        <w:div w:id="1797988091">
                          <w:marLeft w:val="0"/>
                          <w:marRight w:val="0"/>
                          <w:marTop w:val="0"/>
                          <w:marBottom w:val="0"/>
                          <w:divBdr>
                            <w:top w:val="none" w:sz="0" w:space="0" w:color="auto"/>
                            <w:left w:val="none" w:sz="0" w:space="0" w:color="auto"/>
                            <w:bottom w:val="none" w:sz="0" w:space="0" w:color="auto"/>
                            <w:right w:val="none" w:sz="0" w:space="0" w:color="auto"/>
                          </w:divBdr>
                          <w:divsChild>
                            <w:div w:id="1394431485">
                              <w:marLeft w:val="0"/>
                              <w:marRight w:val="0"/>
                              <w:marTop w:val="0"/>
                              <w:marBottom w:val="0"/>
                              <w:divBdr>
                                <w:top w:val="none" w:sz="0" w:space="0" w:color="auto"/>
                                <w:left w:val="none" w:sz="0" w:space="0" w:color="auto"/>
                                <w:bottom w:val="none" w:sz="0" w:space="0" w:color="auto"/>
                                <w:right w:val="none" w:sz="0" w:space="0" w:color="auto"/>
                              </w:divBdr>
                              <w:divsChild>
                                <w:div w:id="1940914458">
                                  <w:marLeft w:val="0"/>
                                  <w:marRight w:val="0"/>
                                  <w:marTop w:val="0"/>
                                  <w:marBottom w:val="0"/>
                                  <w:divBdr>
                                    <w:top w:val="none" w:sz="0" w:space="0" w:color="auto"/>
                                    <w:left w:val="none" w:sz="0" w:space="0" w:color="auto"/>
                                    <w:bottom w:val="none" w:sz="0" w:space="0" w:color="auto"/>
                                    <w:right w:val="none" w:sz="0" w:space="0" w:color="auto"/>
                                  </w:divBdr>
                                  <w:divsChild>
                                    <w:div w:id="262422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2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trix.co.nz/data-protection-clause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ntrix.co.nz/privacy-state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ix.co.nz/historical-repor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trix.co.nz/third-party-data-source-terms-conditions/" TargetMode="External"/></Relationships>
</file>

<file path=word/theme/theme1.xml><?xml version="1.0" encoding="utf-8"?>
<a:theme xmlns:a="http://schemas.openxmlformats.org/drawingml/2006/main" name="Wisp">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B4E7-E73A-4855-A017-AC6AC1F0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6404</Words>
  <Characters>36508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Dion McDonald</cp:lastModifiedBy>
  <cp:revision>5</cp:revision>
  <cp:lastPrinted>2019-03-12T01:36:00Z</cp:lastPrinted>
  <dcterms:created xsi:type="dcterms:W3CDTF">2026-04-09T00:58:00Z</dcterms:created>
  <dcterms:modified xsi:type="dcterms:W3CDTF">2026-04-20T19:36:00Z</dcterms:modified>
</cp:coreProperties>
</file>